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D" w:rsidRPr="008661BE" w:rsidRDefault="00D754FD" w:rsidP="00970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D754FD" w:rsidRPr="008B7E83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D754FD" w:rsidRPr="009F5356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 w:rsidR="008B7E83" w:rsidRPr="008B7E83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муниципальным бюджетным дошкольным образовательным </w:t>
      </w:r>
      <w:r w:rsidR="008B7E83" w:rsidRPr="008B7E83">
        <w:rPr>
          <w:rFonts w:ascii="Times New Roman" w:eastAsia="Times New Roman" w:hAnsi="Times New Roman"/>
          <w:color w:val="000000" w:themeColor="text1"/>
          <w:sz w:val="28"/>
          <w:szCs w:val="26"/>
        </w:rPr>
        <w:br/>
        <w:t>учреждением центр развития ребенка - детский сад № 5 муниципального</w:t>
      </w:r>
      <w:r w:rsidR="008B7E83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8B7E83">
        <w:rPr>
          <w:rFonts w:ascii="Times New Roman" w:eastAsia="Times New Roman" w:hAnsi="Times New Roman"/>
          <w:color w:val="000000" w:themeColor="text1"/>
          <w:sz w:val="28"/>
          <w:szCs w:val="26"/>
        </w:rPr>
        <w:br/>
      </w:r>
      <w:r w:rsidR="008B7E83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>образования Щербиновский район станица Старощербиновская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D754FD" w:rsidRPr="008661BE" w:rsidTr="00524AAD">
        <w:tc>
          <w:tcPr>
            <w:tcW w:w="4926" w:type="dxa"/>
          </w:tcPr>
          <w:p w:rsidR="000B422C" w:rsidRPr="008B7E83" w:rsidRDefault="000B422C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8B7E83" w:rsidRDefault="00D720DD" w:rsidP="008B7E83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D754FD"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B7E83"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марта </w:t>
            </w:r>
            <w:r w:rsidR="00D754FD"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года</w:t>
            </w:r>
          </w:p>
        </w:tc>
        <w:tc>
          <w:tcPr>
            <w:tcW w:w="4928" w:type="dxa"/>
            <w:hideMark/>
          </w:tcPr>
          <w:p w:rsidR="00D754FD" w:rsidRPr="008B7E83" w:rsidRDefault="00D754FD" w:rsidP="00F11893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8B7E83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D754FD" w:rsidRPr="008661BE" w:rsidTr="00524AAD">
        <w:tc>
          <w:tcPr>
            <w:tcW w:w="4926" w:type="dxa"/>
          </w:tcPr>
          <w:p w:rsidR="00E761E5" w:rsidRPr="008661BE" w:rsidRDefault="00E761E5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D754FD" w:rsidRPr="008661BE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54FD" w:rsidRPr="008661BE" w:rsidRDefault="00D754FD" w:rsidP="00D754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приказов финансового управления администрации мун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от 22 июня 2017 года № 50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«Об утверждении плана проведения плановых проверок соблюдения требов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законодательства Российской Федерации в сфере контрактной системы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 товаров, работ, услуг для муниципальных нужд», 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3486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D7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проведении плановой проверки» проведена плановая выборочная пр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верка соблюдения требований законодательства Российской Федерации о ко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в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 закупок товаров, работ, услуг для обеспечения мун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 (далее - законодательство о контрактной системе в сфере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купок) 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>муниципальн</w:t>
      </w:r>
      <w:r w:rsidR="00672F9D">
        <w:rPr>
          <w:rFonts w:ascii="Times New Roman" w:eastAsia="Times New Roman" w:hAnsi="Times New Roman"/>
          <w:color w:val="000000" w:themeColor="text1"/>
          <w:sz w:val="28"/>
          <w:szCs w:val="26"/>
        </w:rPr>
        <w:t>ым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бюджетн</w:t>
      </w:r>
      <w:r w:rsidR="00672F9D">
        <w:rPr>
          <w:rFonts w:ascii="Times New Roman" w:eastAsia="Times New Roman" w:hAnsi="Times New Roman"/>
          <w:color w:val="000000" w:themeColor="text1"/>
          <w:sz w:val="28"/>
          <w:szCs w:val="26"/>
        </w:rPr>
        <w:t>ым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дошкольн</w:t>
      </w:r>
      <w:r w:rsidR="00672F9D">
        <w:rPr>
          <w:rFonts w:ascii="Times New Roman" w:eastAsia="Times New Roman" w:hAnsi="Times New Roman"/>
          <w:color w:val="000000" w:themeColor="text1"/>
          <w:sz w:val="28"/>
          <w:szCs w:val="26"/>
        </w:rPr>
        <w:t>ым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образовательн</w:t>
      </w:r>
      <w:r w:rsidR="00672F9D">
        <w:rPr>
          <w:rFonts w:ascii="Times New Roman" w:eastAsia="Times New Roman" w:hAnsi="Times New Roman"/>
          <w:color w:val="000000" w:themeColor="text1"/>
          <w:sz w:val="28"/>
          <w:szCs w:val="26"/>
        </w:rPr>
        <w:t>ым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учрежден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>и</w:t>
      </w:r>
      <w:r w:rsidR="00672F9D">
        <w:rPr>
          <w:rFonts w:ascii="Times New Roman" w:eastAsia="Times New Roman" w:hAnsi="Times New Roman"/>
          <w:color w:val="000000" w:themeColor="text1"/>
          <w:sz w:val="28"/>
          <w:szCs w:val="26"/>
        </w:rPr>
        <w:t>ем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672F9D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центр развития ребенка - 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>детский сад № 5 муниципального образования Щербиновский район станица Старощербиновская (далее - Учреждение)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спекцией в составе:</w:t>
      </w:r>
    </w:p>
    <w:p w:rsidR="00D754FD" w:rsidRPr="008661BE" w:rsidRDefault="00D754FD" w:rsidP="00D7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 инспекции: </w:t>
      </w:r>
    </w:p>
    <w:p w:rsidR="00D754FD" w:rsidRPr="008661BE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Белой Екатерины Сергеевны, заведующего сектором муниципального контроля финансового управления администрации муниципального образов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ния Щербиновский район; </w:t>
      </w:r>
    </w:p>
    <w:p w:rsidR="00D754FD" w:rsidRPr="008661BE" w:rsidRDefault="00D754FD" w:rsidP="00D754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5300EE" w:rsidRPr="008661BE" w:rsidRDefault="005300EE" w:rsidP="0001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Абальмаз Наталии Викторовны, главного специалиста сектора муниц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пального контроля финансового управления администрации муниципального образования Щербиновский район;</w:t>
      </w:r>
    </w:p>
    <w:p w:rsidR="00D754FD" w:rsidRPr="008661BE" w:rsidRDefault="00D754FD" w:rsidP="00530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Сидоркиной Тамиллы Джабар </w:t>
      </w:r>
      <w:proofErr w:type="spellStart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кызы</w:t>
      </w:r>
      <w:proofErr w:type="spellEnd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, главного специалиста сектора мун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ципального контроля финансового управления администрации муниципального образования Щербиновский район</w:t>
      </w:r>
      <w:r w:rsidR="005300E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54FD" w:rsidRPr="008661BE" w:rsidRDefault="00D754FD" w:rsidP="00D754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проведения проверки: с </w:t>
      </w:r>
      <w:r w:rsidR="0013486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00E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="005300E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754FD" w:rsidRPr="008661BE" w:rsidRDefault="00D754FD" w:rsidP="00D754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Проверяемый период: с 1 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2017 года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13486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754FD" w:rsidRPr="008661BE" w:rsidRDefault="000151F4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проверки: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требований законодательства о контрак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системе в сфере закупок. </w:t>
      </w:r>
    </w:p>
    <w:p w:rsidR="00D754FD" w:rsidRPr="008661BE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нужд» (далее – Закон о контрактной системе).</w:t>
      </w:r>
    </w:p>
    <w:p w:rsidR="00672F9D" w:rsidRDefault="00D754FD" w:rsidP="00672F9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661BE">
        <w:rPr>
          <w:color w:val="000000" w:themeColor="text1"/>
          <w:sz w:val="28"/>
          <w:szCs w:val="28"/>
        </w:rPr>
        <w:t xml:space="preserve">Место нахождения Учреждения: </w:t>
      </w:r>
      <w:r w:rsidR="005300EE" w:rsidRPr="008661BE">
        <w:rPr>
          <w:color w:val="000000" w:themeColor="text1"/>
          <w:sz w:val="28"/>
          <w:szCs w:val="28"/>
        </w:rPr>
        <w:t xml:space="preserve">Российская Федерация, </w:t>
      </w:r>
      <w:r w:rsidR="00A214DE" w:rsidRPr="008661BE">
        <w:rPr>
          <w:color w:val="000000" w:themeColor="text1"/>
          <w:sz w:val="28"/>
          <w:szCs w:val="28"/>
        </w:rPr>
        <w:t>3536</w:t>
      </w:r>
      <w:r w:rsidR="00672F9D">
        <w:rPr>
          <w:color w:val="000000" w:themeColor="text1"/>
          <w:sz w:val="28"/>
          <w:szCs w:val="28"/>
        </w:rPr>
        <w:t>20</w:t>
      </w:r>
      <w:r w:rsidR="00A214DE" w:rsidRPr="008661BE">
        <w:rPr>
          <w:color w:val="000000" w:themeColor="text1"/>
          <w:sz w:val="28"/>
          <w:szCs w:val="28"/>
        </w:rPr>
        <w:t>, Красн</w:t>
      </w:r>
      <w:r w:rsidR="00A214DE" w:rsidRPr="008661BE">
        <w:rPr>
          <w:color w:val="000000" w:themeColor="text1"/>
          <w:sz w:val="28"/>
          <w:szCs w:val="28"/>
        </w:rPr>
        <w:t>о</w:t>
      </w:r>
      <w:r w:rsidR="00A214DE" w:rsidRPr="008661BE">
        <w:rPr>
          <w:color w:val="000000" w:themeColor="text1"/>
          <w:sz w:val="28"/>
          <w:szCs w:val="28"/>
        </w:rPr>
        <w:t xml:space="preserve">дарский край, Щербиновский район, </w:t>
      </w:r>
      <w:r w:rsidR="00672F9D" w:rsidRPr="005F5ED5">
        <w:rPr>
          <w:sz w:val="28"/>
          <w:szCs w:val="28"/>
        </w:rPr>
        <w:t xml:space="preserve">станица Старощербиновская, улица </w:t>
      </w:r>
      <w:r w:rsidR="007C15BC">
        <w:rPr>
          <w:sz w:val="28"/>
          <w:szCs w:val="28"/>
        </w:rPr>
        <w:br/>
      </w:r>
      <w:r w:rsidR="00672F9D" w:rsidRPr="005F5ED5">
        <w:rPr>
          <w:sz w:val="28"/>
          <w:szCs w:val="28"/>
        </w:rPr>
        <w:t xml:space="preserve">Шевченко, </w:t>
      </w:r>
      <w:r w:rsidR="00672F9D">
        <w:rPr>
          <w:sz w:val="28"/>
          <w:szCs w:val="28"/>
        </w:rPr>
        <w:t>210.</w:t>
      </w:r>
    </w:p>
    <w:p w:rsidR="00D754FD" w:rsidRPr="008661BE" w:rsidRDefault="00D754FD" w:rsidP="00D754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Учреждения извещен о начале проведения выборочной план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вой проверки уведомлением от 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февраля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01</w:t>
      </w:r>
      <w:r w:rsidR="00A214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115</w:t>
      </w:r>
      <w:r w:rsidR="00A214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-11.</w:t>
      </w:r>
    </w:p>
    <w:p w:rsidR="005300EE" w:rsidRPr="008661BE" w:rsidRDefault="00D754FD" w:rsidP="005300E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является самостоятельным юридическим лицом, имеет в оперативном управлении обособленное имущество, самостоятельный баланс, лицевые счета, открытые в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 управлении администрации муниц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образования Щербиновский район</w:t>
      </w:r>
      <w:r w:rsidRPr="0086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учета бюджетных </w:t>
      </w:r>
      <w:r w:rsidR="00AE2B3B" w:rsidRPr="008661BE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 средств от приносящей доход деятельности.</w:t>
      </w:r>
    </w:p>
    <w:p w:rsidR="00613C8F" w:rsidRDefault="005300EE" w:rsidP="00AE2B3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уставом Учреждения, утвержденным </w:t>
      </w:r>
      <w:r w:rsidR="001515B9">
        <w:rPr>
          <w:rStyle w:val="1"/>
          <w:sz w:val="28"/>
          <w:szCs w:val="28"/>
        </w:rPr>
        <w:t>приказом начал</w:t>
      </w:r>
      <w:r w:rsidR="001515B9">
        <w:rPr>
          <w:rStyle w:val="1"/>
          <w:sz w:val="28"/>
          <w:szCs w:val="28"/>
        </w:rPr>
        <w:t>ь</w:t>
      </w:r>
      <w:r w:rsidR="001515B9">
        <w:rPr>
          <w:rStyle w:val="1"/>
          <w:sz w:val="28"/>
          <w:szCs w:val="28"/>
        </w:rPr>
        <w:t xml:space="preserve">ника управления образования 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Щербиновский район от </w:t>
      </w:r>
      <w:r w:rsidR="00151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апреля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151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205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устава муниципального бюджетного </w:t>
      </w:r>
      <w:r w:rsidR="00151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r w:rsidR="001515B9" w:rsidRPr="00B2434B">
        <w:rPr>
          <w:rStyle w:val="1"/>
          <w:sz w:val="28"/>
          <w:szCs w:val="28"/>
        </w:rPr>
        <w:t xml:space="preserve">учреждения </w:t>
      </w:r>
      <w:r w:rsidR="001515B9">
        <w:rPr>
          <w:rStyle w:val="1"/>
          <w:sz w:val="28"/>
          <w:szCs w:val="28"/>
        </w:rPr>
        <w:t xml:space="preserve">центр развития ребенка - </w:t>
      </w:r>
      <w:r w:rsidR="001515B9" w:rsidRPr="00B2434B">
        <w:rPr>
          <w:rStyle w:val="1"/>
          <w:sz w:val="28"/>
          <w:szCs w:val="28"/>
        </w:rPr>
        <w:t>детский сад № 5 муниципального образования Ще</w:t>
      </w:r>
      <w:r w:rsidR="001515B9" w:rsidRPr="00B2434B">
        <w:rPr>
          <w:rStyle w:val="1"/>
          <w:sz w:val="28"/>
          <w:szCs w:val="28"/>
        </w:rPr>
        <w:t>р</w:t>
      </w:r>
      <w:r w:rsidR="001515B9" w:rsidRPr="00B2434B">
        <w:rPr>
          <w:rStyle w:val="1"/>
          <w:sz w:val="28"/>
          <w:szCs w:val="28"/>
        </w:rPr>
        <w:t>биновский район станица Старощербиновская»</w:t>
      </w:r>
      <w:r w:rsidR="001515B9">
        <w:rPr>
          <w:rStyle w:val="1"/>
          <w:sz w:val="28"/>
          <w:szCs w:val="28"/>
        </w:rPr>
        <w:t xml:space="preserve"> </w:t>
      </w:r>
      <w:r w:rsidR="00013C41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ункции и полномочия учред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осуществляет Управлени</w:t>
      </w:r>
      <w:r w:rsidR="0061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администрации муниципального образования Щербиновский район </w:t>
      </w:r>
      <w:r w:rsidR="00C8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Управление образования)</w:t>
      </w:r>
      <w:r w:rsidR="0061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3C41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5300EE" w:rsidRPr="008661BE" w:rsidRDefault="005300EE" w:rsidP="00AE2B3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</w:t>
      </w:r>
      <w:r w:rsidR="00013C41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главным распорядителем бюджетных средств в отношении </w:t>
      </w:r>
      <w:r w:rsidR="00B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чреждения.</w:t>
      </w:r>
    </w:p>
    <w:p w:rsidR="006D29A8" w:rsidRDefault="00613C8F" w:rsidP="006D29A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53789">
        <w:rPr>
          <w:rFonts w:ascii="Times New Roman" w:eastAsia="Times New Roman" w:hAnsi="Times New Roman"/>
          <w:sz w:val="28"/>
          <w:szCs w:val="28"/>
        </w:rPr>
        <w:t xml:space="preserve">Заведующий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proofErr w:type="gramEnd"/>
      <w:r w:rsidRPr="00353789">
        <w:rPr>
          <w:rFonts w:ascii="Times New Roman" w:eastAsia="Times New Roman" w:hAnsi="Times New Roman"/>
          <w:sz w:val="28"/>
          <w:szCs w:val="28"/>
        </w:rPr>
        <w:t xml:space="preserve"> назначен на должность в соответствии с прик</w:t>
      </w:r>
      <w:r w:rsidRPr="00353789">
        <w:rPr>
          <w:rFonts w:ascii="Times New Roman" w:eastAsia="Times New Roman" w:hAnsi="Times New Roman"/>
          <w:sz w:val="28"/>
          <w:szCs w:val="28"/>
        </w:rPr>
        <w:t>а</w:t>
      </w:r>
      <w:r w:rsidRPr="00353789">
        <w:rPr>
          <w:rFonts w:ascii="Times New Roman" w:eastAsia="Times New Roman" w:hAnsi="Times New Roman"/>
          <w:sz w:val="28"/>
          <w:szCs w:val="28"/>
        </w:rPr>
        <w:t xml:space="preserve">зом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353789">
        <w:rPr>
          <w:rFonts w:ascii="Times New Roman" w:eastAsia="Times New Roman" w:hAnsi="Times New Roman"/>
          <w:sz w:val="28"/>
          <w:szCs w:val="28"/>
        </w:rPr>
        <w:t xml:space="preserve"> образования администрации муниципального образования Щерб</w:t>
      </w:r>
      <w:r w:rsidRPr="00353789">
        <w:rPr>
          <w:rFonts w:ascii="Times New Roman" w:eastAsia="Times New Roman" w:hAnsi="Times New Roman"/>
          <w:sz w:val="28"/>
          <w:szCs w:val="28"/>
        </w:rPr>
        <w:t>и</w:t>
      </w:r>
      <w:r w:rsidRPr="00353789">
        <w:rPr>
          <w:rFonts w:ascii="Times New Roman" w:eastAsia="Times New Roman" w:hAnsi="Times New Roman"/>
          <w:sz w:val="28"/>
          <w:szCs w:val="28"/>
        </w:rPr>
        <w:t xml:space="preserve">новский район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21 мая</w:t>
      </w:r>
      <w:r w:rsidRPr="00353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08</w:t>
      </w:r>
      <w:r w:rsidRPr="00353789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353789">
        <w:rPr>
          <w:rFonts w:ascii="Times New Roman" w:eastAsia="Times New Roman" w:hAnsi="Times New Roman"/>
          <w:sz w:val="28"/>
          <w:szCs w:val="28"/>
        </w:rPr>
        <w:t xml:space="preserve">-л «О назначении </w:t>
      </w:r>
      <w:r>
        <w:rPr>
          <w:rFonts w:ascii="Times New Roman" w:eastAsia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Куделько</w:t>
      </w:r>
      <w:proofErr w:type="spellEnd"/>
      <w:r w:rsidRPr="00353789">
        <w:rPr>
          <w:rFonts w:ascii="Times New Roman" w:eastAsia="Times New Roman" w:hAnsi="Times New Roman"/>
          <w:sz w:val="28"/>
          <w:szCs w:val="28"/>
        </w:rPr>
        <w:t>».</w:t>
      </w:r>
    </w:p>
    <w:p w:rsidR="00613C8F" w:rsidRPr="006D29A8" w:rsidRDefault="006D29A8" w:rsidP="006D29A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t>а время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 отпуска заведующего Учреждения 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t xml:space="preserve">в периоды 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с 24 июля 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br/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по 3 сентября 2017 года и с 4 октября 2017 года по 22 февраля 2018 года 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занности 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 xml:space="preserve">исполнял 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в соответствии с приказами управления образования 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 xml:space="preserve">новский район </w:t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от 30 июня 2017 года № 40-о «Об отпуске Т.Г. </w:t>
      </w:r>
      <w:proofErr w:type="spellStart"/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>Куделько</w:t>
      </w:r>
      <w:proofErr w:type="spellEnd"/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br/>
      </w:r>
      <w:r w:rsidR="00613C8F" w:rsidRPr="0004522F">
        <w:rPr>
          <w:rFonts w:ascii="Times New Roman" w:eastAsia="Times New Roman" w:hAnsi="Times New Roman" w:cs="Times New Roman"/>
          <w:sz w:val="28"/>
          <w:szCs w:val="28"/>
        </w:rPr>
        <w:t>от 3 октября 2017 года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 xml:space="preserve"> № 92-л</w:t>
      </w:r>
      <w:proofErr w:type="gramEnd"/>
      <w:r w:rsidR="00613C8F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исполняющего обязанности </w:t>
      </w:r>
      <w:proofErr w:type="gramStart"/>
      <w:r w:rsidR="00613C8F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3C8F">
        <w:rPr>
          <w:rFonts w:ascii="Times New Roman" w:eastAsia="Times New Roman" w:hAnsi="Times New Roman" w:cs="Times New Roman"/>
          <w:sz w:val="28"/>
          <w:szCs w:val="28"/>
        </w:rPr>
        <w:t>дующего</w:t>
      </w:r>
      <w:proofErr w:type="gramEnd"/>
      <w:r w:rsidR="00613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8F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613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613C8F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r w:rsidR="00613C8F" w:rsidRPr="00B2434B">
        <w:rPr>
          <w:rStyle w:val="1"/>
          <w:sz w:val="28"/>
          <w:szCs w:val="28"/>
        </w:rPr>
        <w:t>учр</w:t>
      </w:r>
      <w:r w:rsidR="00613C8F" w:rsidRPr="00B2434B">
        <w:rPr>
          <w:rStyle w:val="1"/>
          <w:sz w:val="28"/>
          <w:szCs w:val="28"/>
        </w:rPr>
        <w:t>е</w:t>
      </w:r>
      <w:r w:rsidR="00613C8F" w:rsidRPr="00B2434B">
        <w:rPr>
          <w:rStyle w:val="1"/>
          <w:sz w:val="28"/>
          <w:szCs w:val="28"/>
        </w:rPr>
        <w:t xml:space="preserve">ждения </w:t>
      </w:r>
      <w:r w:rsidR="00613C8F">
        <w:rPr>
          <w:rStyle w:val="1"/>
          <w:sz w:val="28"/>
          <w:szCs w:val="28"/>
        </w:rPr>
        <w:t xml:space="preserve">центр развития ребенка - </w:t>
      </w:r>
      <w:r w:rsidR="00613C8F" w:rsidRPr="00B2434B">
        <w:rPr>
          <w:rStyle w:val="1"/>
          <w:sz w:val="28"/>
          <w:szCs w:val="28"/>
        </w:rPr>
        <w:t>детский сад № 5 муниципального образования Щербиновский район станица Старощербиновская</w:t>
      </w:r>
      <w:r w:rsidR="00613C8F">
        <w:rPr>
          <w:rStyle w:val="1"/>
          <w:sz w:val="28"/>
          <w:szCs w:val="28"/>
        </w:rPr>
        <w:t xml:space="preserve"> М.Н. </w:t>
      </w:r>
      <w:proofErr w:type="spellStart"/>
      <w:r w:rsidR="00613C8F">
        <w:rPr>
          <w:rStyle w:val="1"/>
          <w:sz w:val="28"/>
          <w:szCs w:val="28"/>
        </w:rPr>
        <w:t>Милогуловой</w:t>
      </w:r>
      <w:proofErr w:type="spellEnd"/>
      <w:r w:rsidR="00613C8F">
        <w:rPr>
          <w:rStyle w:val="1"/>
          <w:sz w:val="28"/>
          <w:szCs w:val="28"/>
        </w:rPr>
        <w:t>».</w:t>
      </w:r>
    </w:p>
    <w:p w:rsidR="00D754FD" w:rsidRPr="008661BE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деятельности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средств бюджета муниципального образования Щербиновский район в виде субсидии на выполнение муниципального задания и иные цели, а также средств, поступающих от приносящей доход деятельности.</w:t>
      </w:r>
    </w:p>
    <w:p w:rsidR="00BD6CDE" w:rsidRDefault="00D754FD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Так, в проверяемом периоде приказом </w:t>
      </w:r>
      <w:r w:rsidR="00BD6C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BD6C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D6C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D6C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разовательного </w:t>
      </w:r>
      <w:r w:rsidR="00BD6CDE" w:rsidRPr="00B2434B">
        <w:rPr>
          <w:rStyle w:val="1"/>
          <w:sz w:val="28"/>
          <w:szCs w:val="28"/>
        </w:rPr>
        <w:t xml:space="preserve">учреждения </w:t>
      </w:r>
      <w:r w:rsidR="00BD6CDE">
        <w:rPr>
          <w:rStyle w:val="1"/>
          <w:sz w:val="28"/>
          <w:szCs w:val="28"/>
        </w:rPr>
        <w:t xml:space="preserve">центр развития ребенка - </w:t>
      </w:r>
      <w:r w:rsidR="00BD6CDE" w:rsidRPr="00B2434B">
        <w:rPr>
          <w:rStyle w:val="1"/>
          <w:sz w:val="28"/>
          <w:szCs w:val="28"/>
        </w:rPr>
        <w:t>детский сад № 5 муниц</w:t>
      </w:r>
      <w:r w:rsidR="00BD6CDE" w:rsidRPr="00B2434B">
        <w:rPr>
          <w:rStyle w:val="1"/>
          <w:sz w:val="28"/>
          <w:szCs w:val="28"/>
        </w:rPr>
        <w:t>и</w:t>
      </w:r>
      <w:r w:rsidR="00BD6CDE" w:rsidRPr="00B2434B">
        <w:rPr>
          <w:rStyle w:val="1"/>
          <w:sz w:val="28"/>
          <w:szCs w:val="28"/>
        </w:rPr>
        <w:t>пального образования Щербиновский район станица Старощербиновская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октября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года № 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назначении контрактного управляющего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 контрактный управляющий Учреждения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65FB" w:rsidRPr="008661BE" w:rsidRDefault="00133928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высшее образование или дополнител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профессиональное образование в сфере закупок.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году контрактным 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управляющим получено дополнительное профессиональное образование в сф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 закупок, что подтверждено удостоверением о повышении квалификации </w:t>
      </w:r>
      <w:r w:rsidR="001E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1E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октября 2014 года 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регистрационным номером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1030</w:t>
      </w:r>
      <w:r w:rsidR="00AE3D9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дарственным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частным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учреждением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фессионального образования 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Межрегиональный центр содействия развитию образования и науки «ЮРИМ»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54FD" w:rsidRPr="009F5356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субъектов малого пре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принимательства (далее - СМП), социально ориентированных некоммерческих организаций (далее - СОНО), предусмотренных частью 2 статьи 30 Закона 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контрактной системе, и до 1 апреля года, следующего за отчетным годом, разместить такой отчет в единой информационной системе в сфере закупок (д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</w:t>
      </w:r>
      <w:proofErr w:type="gramEnd"/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ЕИС).</w:t>
      </w:r>
      <w:proofErr w:type="gramEnd"/>
    </w:p>
    <w:p w:rsidR="00D754FD" w:rsidRPr="008661BE" w:rsidRDefault="00D754FD" w:rsidP="00E6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отчет об объеме закупок у СМП, СОНО за </w:t>
      </w:r>
      <w:r w:rsidR="00922D49"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656E4"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лежал размещению в ЕИС не позднее 31 марта 2017 года. Согласно информ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из реестра отчетов заказчиков, размещенного в ЕИС, отчет Учреждения об объеме закупок у СМП, СОНО за 2016 год размещен </w:t>
      </w:r>
      <w:r w:rsidR="00E656E4"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2017 года, то есть своевременно.</w:t>
      </w:r>
      <w:r w:rsidR="001D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F27E7" w:rsidRPr="007F27E7" w:rsidRDefault="006D23C8" w:rsidP="00F26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проверяемом периоде закупки осуществлялись Учреждением в соотве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ствии</w:t>
      </w:r>
      <w:r w:rsidR="007F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7F27E7" w:rsidRPr="007F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F27E7" w:rsidRDefault="007F27E7" w:rsidP="00F26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планом-графиком закупок товаров, работ, услуг для муниципальных нужд  (далее </w:t>
      </w:r>
      <w:r w:rsidR="006D2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план-график) на 2017 год, утвержденный </w:t>
      </w:r>
      <w:r w:rsidRPr="00085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бюджетного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r w:rsidRPr="00B2434B">
        <w:rPr>
          <w:rStyle w:val="1"/>
          <w:sz w:val="28"/>
          <w:szCs w:val="28"/>
        </w:rPr>
        <w:t xml:space="preserve">учреждения </w:t>
      </w:r>
      <w:r>
        <w:rPr>
          <w:rStyle w:val="1"/>
          <w:sz w:val="28"/>
          <w:szCs w:val="28"/>
        </w:rPr>
        <w:t xml:space="preserve">центр развития ребенка - </w:t>
      </w:r>
      <w:r w:rsidRPr="00B2434B">
        <w:rPr>
          <w:rStyle w:val="1"/>
          <w:sz w:val="28"/>
          <w:szCs w:val="28"/>
        </w:rPr>
        <w:t>детский сад № 5 муниципального образования Щербиновский район станица Старощербиновская</w:t>
      </w:r>
      <w:r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 января 2017 года № 57 «Об утверждении плана закупок и плана-графика товаров, работ, услуг для обеспечения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пальных нужд на 2017 финансовый год и на плановый период 2018-2019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дов»</w:t>
      </w:r>
      <w:r w:rsidRPr="007F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23C8" w:rsidRDefault="007F27E7" w:rsidP="00F26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планом-графиком на 2018 год, утвержденным 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приказом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r w:rsidRPr="00B2434B">
        <w:rPr>
          <w:rStyle w:val="1"/>
          <w:sz w:val="28"/>
          <w:szCs w:val="28"/>
        </w:rPr>
        <w:t xml:space="preserve">учреждения </w:t>
      </w:r>
      <w:r>
        <w:rPr>
          <w:rStyle w:val="1"/>
          <w:sz w:val="28"/>
          <w:szCs w:val="28"/>
        </w:rPr>
        <w:t>центр развития ребе</w:t>
      </w:r>
      <w:r>
        <w:rPr>
          <w:rStyle w:val="1"/>
          <w:sz w:val="28"/>
          <w:szCs w:val="28"/>
        </w:rPr>
        <w:t>н</w:t>
      </w:r>
      <w:r>
        <w:rPr>
          <w:rStyle w:val="1"/>
          <w:sz w:val="28"/>
          <w:szCs w:val="28"/>
        </w:rPr>
        <w:t xml:space="preserve">ка - </w:t>
      </w:r>
      <w:r w:rsidRPr="00B2434B">
        <w:rPr>
          <w:rStyle w:val="1"/>
          <w:sz w:val="28"/>
          <w:szCs w:val="28"/>
        </w:rPr>
        <w:t>детский сад № 5 муниципального образования Щербиновский район стан</w:t>
      </w:r>
      <w:r w:rsidRPr="00B2434B">
        <w:rPr>
          <w:rStyle w:val="1"/>
          <w:sz w:val="28"/>
          <w:szCs w:val="28"/>
        </w:rPr>
        <w:t>и</w:t>
      </w:r>
      <w:r w:rsidRPr="00B2434B">
        <w:rPr>
          <w:rStyle w:val="1"/>
          <w:sz w:val="28"/>
          <w:szCs w:val="28"/>
        </w:rPr>
        <w:t>ца Старощербиновская</w:t>
      </w:r>
      <w:r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января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33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плана з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купок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плана-графика закупок 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товаров, работ, услуг для обеспечения муниц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пальных нужд на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финансовый год и на плановый период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дов»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D754FD" w:rsidRPr="008661BE" w:rsidRDefault="00D754FD" w:rsidP="00D7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в проверяемом периоде, согласно предоставленн</w:t>
      </w:r>
      <w:r w:rsidR="00950E5C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Учреждением реестр</w:t>
      </w:r>
      <w:r w:rsidR="00950E5C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контрактов, осуществлено </w:t>
      </w:r>
      <w:r w:rsidR="009941CF" w:rsidRPr="00994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 закупки</w:t>
      </w:r>
      <w:r w:rsidR="00A5127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товаров, работ, услуг на общую сумму 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4622985,38</w:t>
      </w:r>
      <w:r w:rsidR="004E4C87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54FD" w:rsidRPr="008661BE" w:rsidRDefault="00D754FD" w:rsidP="00D754FD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проведения плановой проверки процедур, находящихся на стадии определения поставщика (подрядчика, исполнителя), не установлено.</w:t>
      </w:r>
    </w:p>
    <w:p w:rsidR="0003303A" w:rsidRDefault="004E4C87" w:rsidP="00C3207A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 </w:t>
      </w:r>
      <w:r w:rsidR="00175B1C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осуществлены Учреждением как з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купки у единственного поставщика (подрядчика, исполнителя) в соответствии с</w:t>
      </w:r>
      <w:r w:rsid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частью 1</w:t>
      </w:r>
      <w:r w:rsidR="001E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93 Закона о контрактной системе</w:t>
      </w:r>
      <w:r w:rsidR="00AA7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0AEE" w:rsidRPr="009F5356" w:rsidRDefault="00180AEE" w:rsidP="00505FBB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проверки </w:t>
      </w:r>
      <w:r w:rsidR="00E63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заключенных</w:t>
      </w:r>
      <w:r w:rsidR="00175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контрактов (договоров) 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 следующее:</w:t>
      </w:r>
    </w:p>
    <w:p w:rsidR="00505FBB" w:rsidRPr="00F11893" w:rsidRDefault="00505FBB" w:rsidP="00F11893">
      <w:pPr>
        <w:pStyle w:val="a7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соответствии с частью 1 статьи 103 Закона о контрактной системе Федеральный орган исполнительной власти, осуществляющий правопримен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тельные функции по кассовому обслуживанию исполнения бюджетов бюдже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системы Российской Федерации ведет реестр контрактов, заключенных з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казчиками (далее – реестр контрактов). 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893">
        <w:rPr>
          <w:rFonts w:ascii="Times New Roman" w:hAnsi="Times New Roman"/>
          <w:sz w:val="28"/>
          <w:szCs w:val="28"/>
        </w:rPr>
        <w:t>В реестр контрактов не включается информация о контрактах, заключе</w:t>
      </w:r>
      <w:r w:rsidRPr="00F11893">
        <w:rPr>
          <w:rFonts w:ascii="Times New Roman" w:hAnsi="Times New Roman"/>
          <w:sz w:val="28"/>
          <w:szCs w:val="28"/>
        </w:rPr>
        <w:t>н</w:t>
      </w:r>
      <w:r w:rsidRPr="00F11893">
        <w:rPr>
          <w:rFonts w:ascii="Times New Roman" w:hAnsi="Times New Roman"/>
          <w:sz w:val="28"/>
          <w:szCs w:val="28"/>
        </w:rPr>
        <w:t xml:space="preserve">ных в соответствии с </w:t>
      </w:r>
      <w:hyperlink w:anchor="sub_9314" w:history="1">
        <w:r w:rsidRPr="00F11893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5" w:history="1">
        <w:r w:rsidRPr="00F11893">
          <w:rPr>
            <w:rFonts w:ascii="Times New Roman" w:hAnsi="Times New Roman"/>
            <w:sz w:val="28"/>
            <w:szCs w:val="28"/>
          </w:rPr>
          <w:t>5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23" w:history="1">
        <w:r w:rsidRPr="00F11893">
          <w:rPr>
            <w:rFonts w:ascii="Times New Roman" w:hAnsi="Times New Roman"/>
            <w:sz w:val="28"/>
            <w:szCs w:val="28"/>
          </w:rPr>
          <w:t>23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2" w:history="1">
        <w:r w:rsidRPr="00F11893">
          <w:rPr>
            <w:rFonts w:ascii="Times New Roman" w:hAnsi="Times New Roman"/>
            <w:sz w:val="28"/>
            <w:szCs w:val="28"/>
          </w:rPr>
          <w:t>42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4" w:history="1">
        <w:r w:rsidRPr="00F11893">
          <w:rPr>
            <w:rFonts w:ascii="Times New Roman" w:hAnsi="Times New Roman"/>
            <w:sz w:val="28"/>
            <w:szCs w:val="28"/>
          </w:rPr>
          <w:t>44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5" w:history="1">
        <w:r w:rsidRPr="00F11893">
          <w:rPr>
            <w:rFonts w:ascii="Times New Roman" w:hAnsi="Times New Roman"/>
            <w:sz w:val="28"/>
            <w:szCs w:val="28"/>
          </w:rPr>
          <w:t>45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6" w:history="1">
        <w:r w:rsidRPr="00F11893">
          <w:rPr>
            <w:rFonts w:ascii="Times New Roman" w:hAnsi="Times New Roman"/>
            <w:sz w:val="28"/>
            <w:szCs w:val="28"/>
          </w:rPr>
          <w:t>пунктом 46</w:t>
        </w:r>
      </w:hyperlink>
      <w:r w:rsidRPr="00F11893">
        <w:rPr>
          <w:rFonts w:ascii="Times New Roman" w:hAnsi="Times New Roman"/>
          <w:sz w:val="28"/>
          <w:szCs w:val="28"/>
        </w:rPr>
        <w:t xml:space="preserve"> (в части контра</w:t>
      </w:r>
      <w:r w:rsidRPr="00F11893">
        <w:rPr>
          <w:rFonts w:ascii="Times New Roman" w:hAnsi="Times New Roman"/>
          <w:sz w:val="28"/>
          <w:szCs w:val="28"/>
        </w:rPr>
        <w:t>к</w:t>
      </w:r>
      <w:r w:rsidRPr="00F11893">
        <w:rPr>
          <w:rFonts w:ascii="Times New Roman" w:hAnsi="Times New Roman"/>
          <w:sz w:val="28"/>
          <w:szCs w:val="28"/>
        </w:rPr>
        <w:t xml:space="preserve">тов, заключаемых с физическими лицами) и </w:t>
      </w:r>
      <w:hyperlink w:anchor="sub_93152" w:history="1">
        <w:r w:rsidRPr="00F11893">
          <w:rPr>
            <w:rFonts w:ascii="Times New Roman" w:hAnsi="Times New Roman"/>
            <w:sz w:val="28"/>
            <w:szCs w:val="28"/>
          </w:rPr>
          <w:t>пунктом 52 части 1 статьи 93</w:t>
        </w:r>
      </w:hyperlink>
      <w:r w:rsidRPr="00F11893">
        <w:rPr>
          <w:rFonts w:ascii="Times New Roman" w:hAnsi="Times New Roman"/>
          <w:sz w:val="28"/>
          <w:szCs w:val="28"/>
        </w:rPr>
        <w:t xml:space="preserve"> </w:t>
      </w:r>
      <w:r w:rsidR="00F11893" w:rsidRPr="00F11893">
        <w:rPr>
          <w:rFonts w:ascii="Times New Roman" w:hAnsi="Times New Roman"/>
          <w:sz w:val="28"/>
          <w:szCs w:val="28"/>
        </w:rPr>
        <w:t>Зак</w:t>
      </w:r>
      <w:r w:rsidR="00F11893" w:rsidRPr="00F11893">
        <w:rPr>
          <w:rFonts w:ascii="Times New Roman" w:hAnsi="Times New Roman"/>
          <w:sz w:val="28"/>
          <w:szCs w:val="28"/>
        </w:rPr>
        <w:t>о</w:t>
      </w:r>
      <w:r w:rsidR="00F11893" w:rsidRPr="00F11893">
        <w:rPr>
          <w:rFonts w:ascii="Times New Roman" w:hAnsi="Times New Roman"/>
          <w:sz w:val="28"/>
          <w:szCs w:val="28"/>
        </w:rPr>
        <w:t>на о контрактной системе</w:t>
      </w:r>
      <w:r w:rsidRPr="00F11893">
        <w:rPr>
          <w:rFonts w:ascii="Times New Roman" w:hAnsi="Times New Roman"/>
          <w:sz w:val="28"/>
          <w:szCs w:val="28"/>
        </w:rPr>
        <w:t>. Следовательно, информация о контрактах, закл</w:t>
      </w:r>
      <w:r w:rsidRPr="00F11893">
        <w:rPr>
          <w:rFonts w:ascii="Times New Roman" w:hAnsi="Times New Roman"/>
          <w:sz w:val="28"/>
          <w:szCs w:val="28"/>
        </w:rPr>
        <w:t>ю</w:t>
      </w:r>
      <w:r w:rsidRPr="00F11893">
        <w:rPr>
          <w:rFonts w:ascii="Times New Roman" w:hAnsi="Times New Roman"/>
          <w:sz w:val="28"/>
          <w:szCs w:val="28"/>
        </w:rPr>
        <w:t xml:space="preserve">ченных в соответствии с пунктом 29 части 1 статьи 93 Закона о контрактной системе, подлежит включению в реестр контрактов. 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proofErr w:type="gramStart"/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формация</w:t>
      </w:r>
      <w:proofErr w:type="gramEnd"/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изменении или о 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расторжении контракта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свед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составляющих государственную тайну, размещаются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ЕИС в течение </w:t>
      </w:r>
      <w:r w:rsidR="00F669C0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рабочего дня, следующего за датой изменения контракта или расторжения контракта.</w:t>
      </w:r>
    </w:p>
    <w:p w:rsidR="001E1CDE" w:rsidRPr="00F11893" w:rsidRDefault="00505FBB" w:rsidP="00D720D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проверяемом </w:t>
      </w:r>
      <w:r w:rsidR="00F11893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периоде на стадии исполнения находился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 </w:t>
      </w:r>
      <w:r w:rsidR="006D29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26 января 2017 года № 550267 на </w:t>
      </w:r>
      <w:r w:rsidR="00D71EE6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электрической энергии на сумму 737555,28 рублей, заключенный </w:t>
      </w:r>
      <w:r w:rsidR="00F11893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ОАО «Кубаньэнерг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сбыт» в соответствии с пунктом 29 части 1 статьи 93 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контракт № 550267).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ходе исполнения данного контракта ОАО «Кубаньэнергосбыт» был переименован в ПАО «ТНС энерго Кубань», в </w:t>
      </w:r>
      <w:proofErr w:type="gramStart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чем стороны заключили дополнительное соглашение от 16 августа 2017 года </w:t>
      </w:r>
      <w:r w:rsidR="00D720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 к контрак</w:t>
      </w:r>
      <w:r w:rsidR="00F11893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ту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550267. В декабре 2017 года по соглашению сторон ко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тракт № 550267 </w:t>
      </w:r>
      <w:proofErr w:type="gramStart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расторгнут путем заключения сторонами соглашения </w:t>
      </w:r>
      <w:r w:rsidR="00D720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26 декабря 2017 года без номера «О расторжении контракта энергоснабж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 № 550267 от 26 января 2016 года» (далее – соглашение о расторжении). Фактическая сумма исполнения контракта составила 706809,60 рублей.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Исходя из информации, размещенной в реестре контрактов в «открытой части» ЕИС, информация о расторжении контракта № 550267 (копия соглаш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ния о расторжении), размещена </w:t>
      </w:r>
      <w:r w:rsidR="001E1CDE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ЕИС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контрактным управляющим</w:t>
      </w:r>
      <w:r w:rsidR="00D71EE6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Учреждения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71EE6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22 февраля 2018 года, то есть с нарушением установленного Законом о ко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F11893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трактной системе срока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9244C2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 </w:t>
      </w:r>
      <w:r w:rsidR="009244C2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рабочих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дня.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Кодексом Российской Федерации об административных правонарушен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ях (далее - КоАП РФ) установлена административная ответственность за н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представление, несвоевременное размещение в реестре контрактов в ЕИС и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формации (сведений) и (или) документов, подлежащих включению в реестр контрактов, и влечет наложение административного штрафа на должностных лиц в размере 20000,00 рублей (часть 2 статьи 7.31 КоАП РФ).</w:t>
      </w:r>
    </w:p>
    <w:p w:rsidR="00E631D7" w:rsidRDefault="00E631D7" w:rsidP="00E631D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Pr="00F11893">
        <w:rPr>
          <w:rFonts w:ascii="Times New Roman" w:hAnsi="Times New Roman"/>
          <w:sz w:val="28"/>
          <w:szCs w:val="28"/>
        </w:rPr>
        <w:t>Согласно части 9 статьи 94 Закона о контрактной системе заказчик об</w:t>
      </w:r>
      <w:r w:rsidRPr="00F11893">
        <w:rPr>
          <w:rFonts w:ascii="Times New Roman" w:hAnsi="Times New Roman"/>
          <w:sz w:val="28"/>
          <w:szCs w:val="28"/>
        </w:rPr>
        <w:t>я</w:t>
      </w:r>
      <w:r w:rsidRPr="0071134F">
        <w:rPr>
          <w:rFonts w:ascii="Times New Roman" w:hAnsi="Times New Roman"/>
          <w:sz w:val="28"/>
          <w:szCs w:val="28"/>
        </w:rPr>
        <w:t xml:space="preserve">зан размещать в </w:t>
      </w:r>
      <w:r>
        <w:rPr>
          <w:rFonts w:ascii="Times New Roman" w:hAnsi="Times New Roman"/>
          <w:sz w:val="28"/>
          <w:szCs w:val="28"/>
        </w:rPr>
        <w:t>ЕИС</w:t>
      </w:r>
      <w:r w:rsidRPr="0071134F">
        <w:rPr>
          <w:rFonts w:ascii="Times New Roman" w:hAnsi="Times New Roman"/>
          <w:sz w:val="28"/>
          <w:szCs w:val="28"/>
        </w:rPr>
        <w:t xml:space="preserve"> отчет об исполнении заключенного контракта. </w:t>
      </w:r>
    </w:p>
    <w:p w:rsidR="006D29A8" w:rsidRPr="0071134F" w:rsidRDefault="006D29A8" w:rsidP="00E631D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11 статьи 94 Закона о контрактной системе </w:t>
      </w:r>
      <w:r w:rsidRPr="006D29A8">
        <w:rPr>
          <w:rFonts w:ascii="Times New Roman" w:hAnsi="Times New Roman"/>
          <w:sz w:val="28"/>
          <w:szCs w:val="28"/>
        </w:rPr>
        <w:t>П</w:t>
      </w:r>
      <w:r w:rsidRPr="006D29A8">
        <w:rPr>
          <w:rFonts w:ascii="Times New Roman" w:hAnsi="Times New Roman"/>
          <w:sz w:val="28"/>
          <w:szCs w:val="28"/>
        </w:rPr>
        <w:t>о</w:t>
      </w:r>
      <w:r w:rsidRPr="006D29A8">
        <w:rPr>
          <w:rFonts w:ascii="Times New Roman" w:hAnsi="Times New Roman"/>
          <w:sz w:val="28"/>
          <w:szCs w:val="28"/>
        </w:rPr>
        <w:t xml:space="preserve">рядок подготовки и размещения в единой информационной системе отчета, указанного в части 9 </w:t>
      </w:r>
      <w:r>
        <w:rPr>
          <w:rFonts w:ascii="Times New Roman" w:hAnsi="Times New Roman"/>
          <w:sz w:val="28"/>
          <w:szCs w:val="28"/>
        </w:rPr>
        <w:t>статьи 94 Закона о контрактной системе</w:t>
      </w:r>
      <w:r w:rsidRPr="006D29A8">
        <w:rPr>
          <w:rFonts w:ascii="Times New Roman" w:hAnsi="Times New Roman"/>
          <w:sz w:val="28"/>
          <w:szCs w:val="28"/>
        </w:rPr>
        <w:t>, форма указанн</w:t>
      </w:r>
      <w:r w:rsidRPr="006D29A8">
        <w:rPr>
          <w:rFonts w:ascii="Times New Roman" w:hAnsi="Times New Roman"/>
          <w:sz w:val="28"/>
          <w:szCs w:val="28"/>
        </w:rPr>
        <w:t>о</w:t>
      </w:r>
      <w:r w:rsidRPr="006D29A8">
        <w:rPr>
          <w:rFonts w:ascii="Times New Roman" w:hAnsi="Times New Roman"/>
          <w:sz w:val="28"/>
          <w:szCs w:val="28"/>
        </w:rPr>
        <w:t>го отчета определяются Правительством Российской Федерации.</w:t>
      </w:r>
    </w:p>
    <w:p w:rsidR="00E631D7" w:rsidRDefault="00E631D7" w:rsidP="00E631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6D29A8">
        <w:rPr>
          <w:rFonts w:ascii="Times New Roman" w:hAnsi="Times New Roman"/>
          <w:sz w:val="28"/>
          <w:szCs w:val="28"/>
        </w:rPr>
        <w:t xml:space="preserve">и размещение </w:t>
      </w:r>
      <w:r>
        <w:rPr>
          <w:rFonts w:ascii="Times New Roman" w:hAnsi="Times New Roman"/>
          <w:sz w:val="28"/>
          <w:szCs w:val="28"/>
        </w:rPr>
        <w:t>такого отчета осуществляется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 </w:t>
      </w:r>
      <w:r w:rsidR="006D29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остановлением Правительства Российской Федерации от 28 ноября 2013 года № 10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93 «О порядке подготовки и размещения в единой информац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онной системе в сфере закупок отчета об исполнении государственного (мун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ципального) контракта и (или) о результатах отдельного этапа его исполнения»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–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Постановление № 1093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D92B1C" w:rsidRDefault="00E631D7" w:rsidP="00E631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Согласно пункту 3 Постановления № 1093 отчет об исполнении контра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 размещается в ЕИС в течение 7 рабочих дней со дня оплаты заказчиком об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зательств и подписания заказчиком документа о приемке результатов исполн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ния контракта.</w:t>
      </w:r>
    </w:p>
    <w:p w:rsidR="00D92B1C" w:rsidRDefault="00820308" w:rsidP="00E631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Инспекцией проверены сроки размещения в ЕИС отчета об исполнении  указанного </w:t>
      </w:r>
      <w:r w:rsidR="00D22A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части 1 настоящего акта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контракта № 550267.</w:t>
      </w:r>
    </w:p>
    <w:p w:rsidR="000965A4" w:rsidRDefault="000965A4" w:rsidP="00E631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Последний документ о приемке электроэнергии подписан Учреждением 31 октября 2017 года (акт приема-передачи электроэнергии от 31 октября </w:t>
      </w:r>
      <w:r w:rsidR="001D37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года на сумму 103443,63 рублей).</w:t>
      </w:r>
    </w:p>
    <w:p w:rsidR="000965A4" w:rsidRDefault="000965A4" w:rsidP="00E631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Окончательный расчет по оплате </w:t>
      </w:r>
      <w:r w:rsidR="001D37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полученн</w:t>
      </w:r>
      <w:r w:rsidR="001D37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электроэнерги</w:t>
      </w:r>
      <w:r w:rsidR="001D37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веден Учреждением 17 ноября 2017 года (платежное поручение от 17 ноября 2017 года № 31615 на сумму 76352,39 рублей).</w:t>
      </w:r>
    </w:p>
    <w:p w:rsidR="00D92B1C" w:rsidRPr="00FB3934" w:rsidRDefault="00FB3934" w:rsidP="00D92B1C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Следовательно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, п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оследней датой исполнения сторонами контрактных обязательств по оплате и приемке 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электроэнергии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контракту № 550267 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явл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ется 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6B3C11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ноября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 </w:t>
      </w:r>
    </w:p>
    <w:p w:rsidR="00D92B1C" w:rsidRPr="00FB3934" w:rsidRDefault="001D37DF" w:rsidP="00D92B1C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учетом требования, предусмотренного частью 9 статьи 94 Закона о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системе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пунктом 3 Постановления № 1093, 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для размещения 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ЕИС 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отчета об исполнении данного контракта 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яется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периодом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с 20 по 28 ноября 2017 года.</w:t>
      </w:r>
    </w:p>
    <w:p w:rsidR="00A943CD" w:rsidRPr="00505FBB" w:rsidRDefault="003A690A" w:rsidP="00A943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>Фактически</w:t>
      </w:r>
      <w:r w:rsidR="00A943CD"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отчет об исполнении контракта № 550267 размещен Учр</w:t>
      </w:r>
      <w:r w:rsidR="00A943CD"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е</w:t>
      </w:r>
      <w:r w:rsidR="00A943CD"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ждением в ЕИС 5 марта 2018 года, </w:t>
      </w:r>
      <w:r w:rsidR="00A943CD" w:rsidRPr="00FB39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есть с нарушением установленного Зак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ом о контрактной системе срока 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303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61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943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рабочи</w:t>
      </w:r>
      <w:r w:rsidR="00303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A943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303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303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B3934" w:rsidRDefault="00FB3934" w:rsidP="00FB393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Кодексом Российской Федерации об административных правонарушен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ях (далее - КоАП РФ) установлена административная ответственность за ра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мещение в ЕИС информации и документов, подлежащих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размеще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нию,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нар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шением требований, предусмотренных законодательством о контрактной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стеме в сфере закупок</w:t>
      </w:r>
      <w:r w:rsidR="006B3C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04F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влечет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наложение административного штрафа на должностн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ое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заказчика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000,00 рублей (часть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1.4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статьи 7.3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КоАП РФ).</w:t>
      </w:r>
      <w:proofErr w:type="gramEnd"/>
    </w:p>
    <w:p w:rsidR="00593DE8" w:rsidRPr="00593DE8" w:rsidRDefault="001D37DF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5380B" w:rsidRP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выборочной проверке предоставленных инспекции контрактов в</w:t>
      </w:r>
      <w:r w:rsidR="0035380B" w:rsidRP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5380B" w:rsidRP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явлены с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лучаи несоблюдения </w:t>
      </w:r>
      <w:r w:rsid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вступившей в силу со 2 мая 2017 года части 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13.1 статьи 34 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системе, согласно которо</w:t>
      </w:r>
      <w:r w:rsidR="0091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обязан включить в контракт условие</w:t>
      </w:r>
      <w:r w:rsid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оплаты заказчиком поста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ленного товара, выполненной работы (ее результатов), оказанной услуги, о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дельных этапов исполнения контракта должен составлять не более </w:t>
      </w:r>
      <w:r w:rsidR="00593DE8" w:rsidRP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30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</w:t>
      </w:r>
      <w:proofErr w:type="gramEnd"/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подписания заказчиком документа о приемке, предусмотренного частью 7 статьи 94 Закона о контрактной системе, за исключением случая, ук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занного в части 8 статьи 30 Закона о контрактной системе</w:t>
      </w:r>
      <w:r w:rsid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Вышеуказанное условие не включено, либо указан ин</w:t>
      </w:r>
      <w:r w:rsidR="00EF1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оплаты в следующих контрактах</w:t>
      </w:r>
      <w:r w:rsidR="00546DE1" w:rsidRP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80B" w:rsidRPr="008661BE" w:rsidRDefault="003538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контракт от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2017 года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2370,00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заключе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с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 Белая И.</w:t>
      </w:r>
      <w:proofErr w:type="gramStart"/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380B" w:rsidRPr="008661BE" w:rsidRDefault="003538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1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2017 года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319-37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9700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рублей,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ключенный с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«ОМА»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380B" w:rsidRPr="008661BE" w:rsidRDefault="003538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от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сентября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407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117200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рублей,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ключенный с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Есения</w:t>
      </w:r>
      <w:proofErr w:type="spellEnd"/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-Мебель»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380B" w:rsidRDefault="003538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1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98/МУ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89750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рублей, заключенный с </w:t>
      </w:r>
      <w:r w:rsidR="003E5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МБУЗ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«Центральная районная больница муниципального обр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Щербиновский район»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517E" w:rsidRPr="0001517E" w:rsidRDefault="0001517E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26 октября 2017 года № 334 на сумму 20151,18 рублей,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ключенный с </w:t>
      </w:r>
      <w:r w:rsidR="003E5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ФБУЗ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«Центр гигиены и эпидемиологии в Краснодарском крае»</w:t>
      </w:r>
      <w:r w:rsidRP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517E" w:rsidRPr="002C2983" w:rsidRDefault="0001517E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7 декабря 2017 года № 61 на сумму 29500,00 рублей, закл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ченный с </w:t>
      </w:r>
      <w:r w:rsidR="002C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«Рубин»</w:t>
      </w:r>
      <w:r w:rsidR="002C2983" w:rsidRPr="002C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2983" w:rsidRPr="002C2983" w:rsidRDefault="002C2983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20 декабря 2017 года № 56 на сумму 11795,22 рублей, закл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ченный с ООО «Информационные системы и аутсорсинг».</w:t>
      </w:r>
    </w:p>
    <w:p w:rsidR="004672CF" w:rsidRDefault="001D37DF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C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контракте от 26 октября 2017 года № 334 на сумму 20151,18 рублей, заключенном с </w:t>
      </w:r>
      <w:r w:rsidR="001B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ФБУЗ «Центр гигиены и эпидемиологии»</w:t>
      </w:r>
      <w:r w:rsidR="00492B89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Учреждением 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вомерно </w:t>
      </w:r>
      <w:r w:rsidR="00492B89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включена ссылка  на положение, определенное 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="00492B89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статьи 161 </w:t>
      </w:r>
      <w:r w:rsidR="003E5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БК РФ, так как </w:t>
      </w:r>
      <w:r w:rsidR="00492B89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законодательная норма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распространяется только на к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зенные учреждения.</w:t>
      </w:r>
    </w:p>
    <w:p w:rsidR="007944F0" w:rsidRDefault="001D37DF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Контракт</w:t>
      </w:r>
      <w:r w:rsidR="00794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 октября 2017 года № 43 на поставку каменного </w:t>
      </w:r>
      <w:proofErr w:type="gramStart"/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угля</w:t>
      </w:r>
      <w:proofErr w:type="gramEnd"/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346500,00 рублей, </w:t>
      </w:r>
      <w:r w:rsidR="006D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заключенный с ООО «</w:t>
      </w:r>
      <w:proofErr w:type="spellStart"/>
      <w:r w:rsidR="006D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ГрандРесурс</w:t>
      </w:r>
      <w:proofErr w:type="spellEnd"/>
      <w:r w:rsidR="006D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94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26 октября 2017 года № 334 на </w:t>
      </w:r>
      <w:r w:rsidR="001B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профессионально-</w:t>
      </w:r>
      <w:r w:rsidR="0080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гигиенической </w:t>
      </w:r>
      <w:r w:rsidR="001B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на </w:t>
      </w:r>
      <w:r w:rsidR="00794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20151,18 рублей, заключенный с ФБУЗ «Центр гигиены и эпидемиол</w:t>
      </w:r>
      <w:r w:rsidR="0080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0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гии»,</w:t>
      </w:r>
      <w:r w:rsidR="003C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</w:t>
      </w:r>
      <w:r w:rsidR="003C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ответственность сторон за неисполнение или ненадлежащее исполнение обязательств по контракту</w:t>
      </w:r>
      <w:r w:rsidR="003C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вительства Российской Федерации от </w:t>
      </w:r>
      <w:proofErr w:type="gramStart"/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ноября 2013 года № 1063 «Об утве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ждении Правил определения размера штрафа, начисляемого в случае ненадл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жащего исполнения заказчиком, поставщиком (подрядчиком, исполнителем) обязательств, предусмотренных контрактом (за исключением просрочки испо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обязательств заказчиком, поставщиком (подрядчиком, исполнителем), и размера пени, начисляемой за каждый день просрочки исполнения поставщ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(подрядчиком, исполнителем) обязательства, предусмотренного контра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том», которое утратило силу</w:t>
      </w:r>
      <w:r w:rsidR="003C3F3A" w:rsidRPr="00B03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 сентября 2017 года</w:t>
      </w:r>
      <w:r w:rsidR="003C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05FBB" w:rsidRDefault="001D37DF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C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</w:t>
      </w:r>
      <w:r w:rsidR="000B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 статьи 23 Закона о контрактной с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 энергоснабжения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 ноября 2017 года № 550267 на сумму 142725,26 рублей, заключенный с ПАО «ТНС энерго Кубань», не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идентификационн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C3F3A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</w:t>
      </w:r>
      <w:r w:rsidR="0028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C2983" w:rsidRPr="004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5FBB" w:rsidRPr="008B7E83" w:rsidRDefault="001D37DF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B77E1" w:rsidRPr="006B7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Превышения предельных сумм закупок, установленных требованиями пунктов 4 и 5 части 1 статьи 93 Закона о контрактной системе, по произведе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закупкам не выявлено.</w:t>
      </w:r>
    </w:p>
    <w:p w:rsidR="00A24C7C" w:rsidRDefault="00A24C7C" w:rsidP="00505FB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754FD" w:rsidRPr="008661BE" w:rsidRDefault="00D754FD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</w:t>
      </w:r>
      <w:r w:rsidR="009705C2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gramEnd"/>
      <w:r w:rsidR="009705C2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инспекцией принято решение:</w:t>
      </w:r>
    </w:p>
    <w:p w:rsidR="00D754FD" w:rsidRPr="008661BE" w:rsidRDefault="009705C2" w:rsidP="00666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аправить настоящий акт в Учреждение с целью ознакомления</w:t>
      </w:r>
      <w:r w:rsidR="001938A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54FD" w:rsidRPr="008661BE" w:rsidRDefault="009705C2" w:rsidP="00666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9B3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равить копию настоящего акта в У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образования</w:t>
      </w:r>
      <w:r w:rsidR="001938A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69C0" w:rsidRDefault="00F669C0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</w:t>
      </w:r>
      <w:r w:rsidRPr="00BE1AA5">
        <w:rPr>
          <w:rFonts w:ascii="Times New Roman" w:eastAsia="Times New Roman" w:hAnsi="Times New Roman"/>
          <w:sz w:val="28"/>
          <w:szCs w:val="28"/>
        </w:rPr>
        <w:t>читывая, что выявленн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E1AA5">
        <w:rPr>
          <w:rFonts w:ascii="Times New Roman" w:eastAsia="Times New Roman" w:hAnsi="Times New Roman"/>
          <w:sz w:val="28"/>
          <w:szCs w:val="28"/>
        </w:rPr>
        <w:t>е нарушени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E1AA5">
        <w:rPr>
          <w:rFonts w:ascii="Times New Roman" w:eastAsia="Times New Roman" w:hAnsi="Times New Roman"/>
          <w:sz w:val="28"/>
          <w:szCs w:val="28"/>
        </w:rPr>
        <w:t xml:space="preserve"> содерж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E1AA5">
        <w:rPr>
          <w:rFonts w:ascii="Times New Roman" w:eastAsia="Times New Roman" w:hAnsi="Times New Roman"/>
          <w:sz w:val="28"/>
          <w:szCs w:val="28"/>
        </w:rPr>
        <w:t>т признак</w:t>
      </w:r>
      <w:r w:rsidR="00F11893">
        <w:rPr>
          <w:rFonts w:ascii="Times New Roman" w:eastAsia="Times New Roman" w:hAnsi="Times New Roman"/>
          <w:sz w:val="28"/>
          <w:szCs w:val="28"/>
        </w:rPr>
        <w:t xml:space="preserve">и состава </w:t>
      </w:r>
      <w:r w:rsidRPr="00BE1AA5">
        <w:rPr>
          <w:rFonts w:ascii="Times New Roman" w:eastAsia="Times New Roman" w:hAnsi="Times New Roman"/>
          <w:sz w:val="28"/>
          <w:szCs w:val="28"/>
        </w:rPr>
        <w:t>адм</w:t>
      </w:r>
      <w:r w:rsidRPr="00BE1AA5">
        <w:rPr>
          <w:rFonts w:ascii="Times New Roman" w:eastAsia="Times New Roman" w:hAnsi="Times New Roman"/>
          <w:sz w:val="28"/>
          <w:szCs w:val="28"/>
        </w:rPr>
        <w:t>и</w:t>
      </w:r>
      <w:r w:rsidRPr="00BE1AA5">
        <w:rPr>
          <w:rFonts w:ascii="Times New Roman" w:eastAsia="Times New Roman" w:hAnsi="Times New Roman"/>
          <w:sz w:val="28"/>
          <w:szCs w:val="28"/>
        </w:rPr>
        <w:t>нистративн</w:t>
      </w:r>
      <w:r w:rsidR="00F11893">
        <w:rPr>
          <w:rFonts w:ascii="Times New Roman" w:eastAsia="Times New Roman" w:hAnsi="Times New Roman"/>
          <w:sz w:val="28"/>
          <w:szCs w:val="28"/>
        </w:rPr>
        <w:t>ых</w:t>
      </w:r>
      <w:r w:rsidRPr="00BE1AA5">
        <w:rPr>
          <w:rFonts w:ascii="Times New Roman" w:eastAsia="Times New Roman" w:hAnsi="Times New Roman"/>
          <w:sz w:val="28"/>
          <w:szCs w:val="28"/>
        </w:rPr>
        <w:t xml:space="preserve"> правонарушени</w:t>
      </w:r>
      <w:r w:rsidR="00F11893">
        <w:rPr>
          <w:rFonts w:ascii="Times New Roman" w:eastAsia="Times New Roman" w:hAnsi="Times New Roman"/>
          <w:sz w:val="28"/>
          <w:szCs w:val="28"/>
        </w:rPr>
        <w:t>й</w:t>
      </w:r>
      <w:r w:rsidRPr="00BE1AA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1105E7">
        <w:rPr>
          <w:rFonts w:ascii="Times New Roman" w:eastAsia="Times New Roman" w:hAnsi="Times New Roman"/>
          <w:sz w:val="28"/>
          <w:szCs w:val="28"/>
        </w:rPr>
        <w:t xml:space="preserve">атериалы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 w:rsidRPr="001105E7">
        <w:rPr>
          <w:rFonts w:ascii="Times New Roman" w:eastAsia="Times New Roman" w:hAnsi="Times New Roman"/>
          <w:sz w:val="28"/>
          <w:szCs w:val="28"/>
        </w:rPr>
        <w:t xml:space="preserve"> направить в Прокуратуру Щербиновского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для принятия мер прокурорского реагирования</w:t>
      </w:r>
      <w:r w:rsidRPr="00166936">
        <w:rPr>
          <w:rFonts w:ascii="Times New Roman" w:eastAsia="Times New Roman" w:hAnsi="Times New Roman"/>
          <w:sz w:val="28"/>
          <w:szCs w:val="28"/>
        </w:rPr>
        <w:t>;</w:t>
      </w:r>
      <w:r w:rsidRPr="001105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54FD" w:rsidRPr="008661BE" w:rsidRDefault="009705C2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акт</w:t>
      </w:r>
      <w:proofErr w:type="gramEnd"/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в ЕИС и на официальном сайте администрации муниципального образования Щербиновск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район staradm.ru в течение </w:t>
      </w:r>
      <w:r w:rsidR="00F6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бочих дней со дня его подписания.</w:t>
      </w:r>
    </w:p>
    <w:p w:rsidR="00D754FD" w:rsidRPr="008661BE" w:rsidRDefault="00D754FD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Pr="008661BE" w:rsidRDefault="00D754FD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1D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  <w:proofErr w:type="gramStart"/>
      <w:r w:rsidR="00D8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D8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настоящего акта проверки вправе представить в финансовое управление администрации муниципального образования Щербиновский район письменное возражение по фактам, изложенным в акте проверки. При 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D754FD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5C9A" w:rsidRDefault="003E5C9A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Руководитель инспекции: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ектором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Е.С. Белая</w:t>
      </w:r>
    </w:p>
    <w:p w:rsidR="00A42C17" w:rsidRDefault="00A42C17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92B89" w:rsidRPr="008661BE" w:rsidRDefault="00492B89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Члены инспекции: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Главный специалист сектора 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Н.В. Абальмаз</w:t>
      </w:r>
    </w:p>
    <w:p w:rsidR="00BF5E8B" w:rsidRDefault="00BF5E8B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B3CFA" w:rsidRPr="008661BE" w:rsidRDefault="009B3CFA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Главный специалист сектора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Т.Д. Сидоркина </w:t>
      </w:r>
    </w:p>
    <w:p w:rsidR="003E5C9A" w:rsidRDefault="003E5C9A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3E5C9A" w:rsidRDefault="003E5C9A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Щербиновский район, начальник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D754FD" w:rsidRPr="006D29A8" w:rsidRDefault="00D754FD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образования Щербиновский район                                                         Т.В. Кимлач</w:t>
      </w:r>
      <w:r w:rsidR="00F11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Ознакомлен:</w:t>
      </w:r>
    </w:p>
    <w:p w:rsidR="0022414F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юджетного</w:t>
      </w:r>
      <w:r w:rsidR="0066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414F" w:rsidRDefault="00666D31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</w:t>
      </w:r>
    </w:p>
    <w:p w:rsidR="00666D31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22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развития ребенка –</w:t>
      </w:r>
    </w:p>
    <w:p w:rsidR="00666D31" w:rsidRDefault="00666D31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414F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Щербиновский район</w:t>
      </w:r>
      <w:r w:rsidR="0022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54FD" w:rsidRPr="008661BE" w:rsidRDefault="00666D31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станица Старощербиновская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754FD" w:rsidRPr="008661B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436953" w:rsidRPr="008661B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754FD" w:rsidRPr="008661B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241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754FD" w:rsidRPr="008661B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241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Т.Г. </w:t>
      </w:r>
      <w:proofErr w:type="spellStart"/>
      <w:r w:rsidR="002241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Куделько</w:t>
      </w:r>
      <w:proofErr w:type="spellEnd"/>
    </w:p>
    <w:p w:rsidR="0022414F" w:rsidRPr="008661BE" w:rsidRDefault="0022414F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Pr="008661BE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Pr="008661BE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F24B86" w:rsidRPr="00EF6BF3" w:rsidRDefault="00F24B86" w:rsidP="00F24B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EF6BF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>Акт получен: «___» ____________201</w:t>
      </w:r>
      <w:r w:rsidR="0022414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>8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 xml:space="preserve"> г.  ______________   _______________</w:t>
      </w:r>
    </w:p>
    <w:p w:rsidR="00F24B86" w:rsidRPr="00EF6BF3" w:rsidRDefault="00F24B86" w:rsidP="00F24B86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D0D0D" w:themeColor="text1" w:themeTint="F2"/>
          <w:kern w:val="1"/>
          <w:lang w:eastAsia="ar-SA"/>
        </w:rPr>
      </w:pP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Подпись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         ФИО</w:t>
      </w:r>
    </w:p>
    <w:sectPr w:rsidR="00F24B86" w:rsidRPr="00EF6BF3" w:rsidSect="006D29A8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DD" w:rsidRDefault="00D720DD">
      <w:pPr>
        <w:spacing w:after="0" w:line="240" w:lineRule="auto"/>
      </w:pPr>
      <w:r>
        <w:separator/>
      </w:r>
    </w:p>
  </w:endnote>
  <w:endnote w:type="continuationSeparator" w:id="0">
    <w:p w:rsidR="00D720DD" w:rsidRDefault="00D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DD" w:rsidRDefault="00D720DD">
      <w:pPr>
        <w:spacing w:after="0" w:line="240" w:lineRule="auto"/>
      </w:pPr>
      <w:r>
        <w:separator/>
      </w:r>
    </w:p>
  </w:footnote>
  <w:footnote w:type="continuationSeparator" w:id="0">
    <w:p w:rsidR="00D720DD" w:rsidRDefault="00D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DD" w:rsidRPr="00950E5C" w:rsidRDefault="00D720DD" w:rsidP="00524A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1D3E70">
      <w:rPr>
        <w:rFonts w:ascii="Times New Roman" w:hAnsi="Times New Roman" w:cs="Times New Roman"/>
        <w:noProof/>
        <w:sz w:val="28"/>
        <w:szCs w:val="28"/>
      </w:rPr>
      <w:t>8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100"/>
    <w:multiLevelType w:val="hybridMultilevel"/>
    <w:tmpl w:val="F1D8A2A6"/>
    <w:lvl w:ilvl="0" w:tplc="9CF4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D"/>
    <w:rsid w:val="00013C41"/>
    <w:rsid w:val="0001517E"/>
    <w:rsid w:val="000151F4"/>
    <w:rsid w:val="0003303A"/>
    <w:rsid w:val="0005067B"/>
    <w:rsid w:val="00067BEF"/>
    <w:rsid w:val="00084A2E"/>
    <w:rsid w:val="00084B3B"/>
    <w:rsid w:val="00086301"/>
    <w:rsid w:val="0009454E"/>
    <w:rsid w:val="000965A4"/>
    <w:rsid w:val="000B422C"/>
    <w:rsid w:val="000F0C68"/>
    <w:rsid w:val="00104C6C"/>
    <w:rsid w:val="00116B41"/>
    <w:rsid w:val="00133928"/>
    <w:rsid w:val="00134869"/>
    <w:rsid w:val="001515B9"/>
    <w:rsid w:val="00175B1C"/>
    <w:rsid w:val="00180AEE"/>
    <w:rsid w:val="0018594A"/>
    <w:rsid w:val="001938AB"/>
    <w:rsid w:val="001B4FC6"/>
    <w:rsid w:val="001C5573"/>
    <w:rsid w:val="001D37DF"/>
    <w:rsid w:val="001D3E70"/>
    <w:rsid w:val="001E1CDE"/>
    <w:rsid w:val="002140EC"/>
    <w:rsid w:val="0022414F"/>
    <w:rsid w:val="00227C56"/>
    <w:rsid w:val="00243B6A"/>
    <w:rsid w:val="002444C7"/>
    <w:rsid w:val="002614BE"/>
    <w:rsid w:val="00272C02"/>
    <w:rsid w:val="00282670"/>
    <w:rsid w:val="00286FC1"/>
    <w:rsid w:val="00287E9F"/>
    <w:rsid w:val="00292758"/>
    <w:rsid w:val="002C2983"/>
    <w:rsid w:val="002D20BA"/>
    <w:rsid w:val="002E16D5"/>
    <w:rsid w:val="002E42C7"/>
    <w:rsid w:val="002F6B6B"/>
    <w:rsid w:val="00303893"/>
    <w:rsid w:val="00303CDC"/>
    <w:rsid w:val="00310E90"/>
    <w:rsid w:val="00325410"/>
    <w:rsid w:val="003455C5"/>
    <w:rsid w:val="0035380B"/>
    <w:rsid w:val="0036539E"/>
    <w:rsid w:val="003662B9"/>
    <w:rsid w:val="00393CF1"/>
    <w:rsid w:val="003A07F3"/>
    <w:rsid w:val="003A411A"/>
    <w:rsid w:val="003A690A"/>
    <w:rsid w:val="003C3813"/>
    <w:rsid w:val="003C3F3A"/>
    <w:rsid w:val="003D46F4"/>
    <w:rsid w:val="003E5C9A"/>
    <w:rsid w:val="003F5128"/>
    <w:rsid w:val="004333DA"/>
    <w:rsid w:val="00436953"/>
    <w:rsid w:val="004672CF"/>
    <w:rsid w:val="0047163C"/>
    <w:rsid w:val="004746A3"/>
    <w:rsid w:val="004853C1"/>
    <w:rsid w:val="00492B89"/>
    <w:rsid w:val="00494D32"/>
    <w:rsid w:val="00496919"/>
    <w:rsid w:val="004B33D5"/>
    <w:rsid w:val="004E4C87"/>
    <w:rsid w:val="004E73DD"/>
    <w:rsid w:val="00505FBB"/>
    <w:rsid w:val="00524AAD"/>
    <w:rsid w:val="005252BF"/>
    <w:rsid w:val="005300EE"/>
    <w:rsid w:val="00537044"/>
    <w:rsid w:val="00537E76"/>
    <w:rsid w:val="00546DE1"/>
    <w:rsid w:val="00547565"/>
    <w:rsid w:val="005565FB"/>
    <w:rsid w:val="00562387"/>
    <w:rsid w:val="0056475E"/>
    <w:rsid w:val="00575FF9"/>
    <w:rsid w:val="00581D7C"/>
    <w:rsid w:val="00593DE8"/>
    <w:rsid w:val="0059715C"/>
    <w:rsid w:val="005A25F6"/>
    <w:rsid w:val="005B334D"/>
    <w:rsid w:val="005C7B41"/>
    <w:rsid w:val="005D06D1"/>
    <w:rsid w:val="005D14EE"/>
    <w:rsid w:val="005E0085"/>
    <w:rsid w:val="005F3ED3"/>
    <w:rsid w:val="00613C8F"/>
    <w:rsid w:val="006340D5"/>
    <w:rsid w:val="00666D31"/>
    <w:rsid w:val="006721F5"/>
    <w:rsid w:val="00672F9D"/>
    <w:rsid w:val="00686426"/>
    <w:rsid w:val="006A182E"/>
    <w:rsid w:val="006B3C11"/>
    <w:rsid w:val="006B77E1"/>
    <w:rsid w:val="006D23C8"/>
    <w:rsid w:val="006D29A8"/>
    <w:rsid w:val="006D37B4"/>
    <w:rsid w:val="006E71AD"/>
    <w:rsid w:val="006F6235"/>
    <w:rsid w:val="007137C4"/>
    <w:rsid w:val="007142EB"/>
    <w:rsid w:val="00733280"/>
    <w:rsid w:val="00794206"/>
    <w:rsid w:val="007944F0"/>
    <w:rsid w:val="007B199F"/>
    <w:rsid w:val="007B743A"/>
    <w:rsid w:val="007B7E62"/>
    <w:rsid w:val="007C15BC"/>
    <w:rsid w:val="007D748A"/>
    <w:rsid w:val="007F1383"/>
    <w:rsid w:val="007F27E7"/>
    <w:rsid w:val="00800D0E"/>
    <w:rsid w:val="008051D9"/>
    <w:rsid w:val="008077DB"/>
    <w:rsid w:val="00820308"/>
    <w:rsid w:val="0082494C"/>
    <w:rsid w:val="00830C33"/>
    <w:rsid w:val="00857EE9"/>
    <w:rsid w:val="00860B13"/>
    <w:rsid w:val="008661BE"/>
    <w:rsid w:val="0087700D"/>
    <w:rsid w:val="00894AA8"/>
    <w:rsid w:val="008B6206"/>
    <w:rsid w:val="008B7E83"/>
    <w:rsid w:val="008C0C0C"/>
    <w:rsid w:val="008C1761"/>
    <w:rsid w:val="00915844"/>
    <w:rsid w:val="00915F73"/>
    <w:rsid w:val="00922D49"/>
    <w:rsid w:val="009244C2"/>
    <w:rsid w:val="00932CC1"/>
    <w:rsid w:val="00950E5C"/>
    <w:rsid w:val="0096338D"/>
    <w:rsid w:val="009705C2"/>
    <w:rsid w:val="00986476"/>
    <w:rsid w:val="009941CF"/>
    <w:rsid w:val="009B3CFA"/>
    <w:rsid w:val="009B6EBB"/>
    <w:rsid w:val="009B7EFD"/>
    <w:rsid w:val="009C4CA7"/>
    <w:rsid w:val="009E5B63"/>
    <w:rsid w:val="009E5FBA"/>
    <w:rsid w:val="009F3933"/>
    <w:rsid w:val="009F5356"/>
    <w:rsid w:val="00A214DE"/>
    <w:rsid w:val="00A24C7C"/>
    <w:rsid w:val="00A27F46"/>
    <w:rsid w:val="00A41C91"/>
    <w:rsid w:val="00A42C17"/>
    <w:rsid w:val="00A4701B"/>
    <w:rsid w:val="00A5127B"/>
    <w:rsid w:val="00A65106"/>
    <w:rsid w:val="00A943CD"/>
    <w:rsid w:val="00AA7503"/>
    <w:rsid w:val="00AA7D07"/>
    <w:rsid w:val="00AB7013"/>
    <w:rsid w:val="00AD168C"/>
    <w:rsid w:val="00AE2B3B"/>
    <w:rsid w:val="00AE3D9B"/>
    <w:rsid w:val="00AF07BA"/>
    <w:rsid w:val="00B01F1D"/>
    <w:rsid w:val="00B209DD"/>
    <w:rsid w:val="00B3096C"/>
    <w:rsid w:val="00B33776"/>
    <w:rsid w:val="00B50778"/>
    <w:rsid w:val="00B8574D"/>
    <w:rsid w:val="00BB7EDE"/>
    <w:rsid w:val="00BD04CC"/>
    <w:rsid w:val="00BD6CDE"/>
    <w:rsid w:val="00BE25A8"/>
    <w:rsid w:val="00BF5BD2"/>
    <w:rsid w:val="00BF5E8B"/>
    <w:rsid w:val="00C3207A"/>
    <w:rsid w:val="00C47879"/>
    <w:rsid w:val="00C846B2"/>
    <w:rsid w:val="00C84E33"/>
    <w:rsid w:val="00CF1468"/>
    <w:rsid w:val="00CF4E6C"/>
    <w:rsid w:val="00D22AE9"/>
    <w:rsid w:val="00D33A56"/>
    <w:rsid w:val="00D341A2"/>
    <w:rsid w:val="00D539AA"/>
    <w:rsid w:val="00D60B17"/>
    <w:rsid w:val="00D71EE6"/>
    <w:rsid w:val="00D720DD"/>
    <w:rsid w:val="00D754FD"/>
    <w:rsid w:val="00D85E4C"/>
    <w:rsid w:val="00D868EE"/>
    <w:rsid w:val="00D92B1C"/>
    <w:rsid w:val="00DC3B7E"/>
    <w:rsid w:val="00DC79ED"/>
    <w:rsid w:val="00DF2160"/>
    <w:rsid w:val="00E11371"/>
    <w:rsid w:val="00E31420"/>
    <w:rsid w:val="00E631D7"/>
    <w:rsid w:val="00E649A3"/>
    <w:rsid w:val="00E656E4"/>
    <w:rsid w:val="00E761E5"/>
    <w:rsid w:val="00EE46EC"/>
    <w:rsid w:val="00EF1728"/>
    <w:rsid w:val="00EF7777"/>
    <w:rsid w:val="00F04F67"/>
    <w:rsid w:val="00F053F4"/>
    <w:rsid w:val="00F11893"/>
    <w:rsid w:val="00F24B86"/>
    <w:rsid w:val="00F26446"/>
    <w:rsid w:val="00F33D27"/>
    <w:rsid w:val="00F669C0"/>
    <w:rsid w:val="00F80B0B"/>
    <w:rsid w:val="00F9703D"/>
    <w:rsid w:val="00FA3039"/>
    <w:rsid w:val="00FB3934"/>
    <w:rsid w:val="00FC7936"/>
    <w:rsid w:val="00FD4162"/>
    <w:rsid w:val="00FD7449"/>
    <w:rsid w:val="00FE166D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B8BD-9B5C-45C9-AD90-923D8C2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8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50</cp:revision>
  <cp:lastPrinted>2018-04-02T05:44:00Z</cp:lastPrinted>
  <dcterms:created xsi:type="dcterms:W3CDTF">2018-02-21T15:45:00Z</dcterms:created>
  <dcterms:modified xsi:type="dcterms:W3CDTF">2018-04-02T13:35:00Z</dcterms:modified>
</cp:coreProperties>
</file>