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74" w:rsidRDefault="00F42174" w:rsidP="00A5619A">
      <w:pPr>
        <w:spacing w:after="0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межнациональных конфликтов </w:t>
      </w:r>
    </w:p>
    <w:p w:rsidR="00F42174" w:rsidRDefault="00F42174" w:rsidP="00A5619A">
      <w:pPr>
        <w:spacing w:after="0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экстремисткой деятельности учреждений отрасли Культура</w:t>
      </w:r>
    </w:p>
    <w:p w:rsidR="005F1662" w:rsidRDefault="005F1662" w:rsidP="00A5619A">
      <w:pPr>
        <w:spacing w:after="0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Щербиновский район</w:t>
      </w:r>
    </w:p>
    <w:p w:rsidR="00F42174" w:rsidRDefault="00F42174" w:rsidP="00A5619A">
      <w:pPr>
        <w:spacing w:after="0"/>
        <w:ind w:firstLine="4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174" w:rsidRPr="00A5619A" w:rsidRDefault="00F42174" w:rsidP="00A5619A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учреждений культуры муниципального образования Щербиновский район представлена 24 учреждениями: 2 школы искусств, художественная школа, музей, кинотеатр, парк культуры и отдыха, 1 ЦНТ, 7 СДК, 8 библиотек.</w:t>
      </w:r>
    </w:p>
    <w:p w:rsidR="00F42174" w:rsidRPr="005D02ED" w:rsidRDefault="00F42174" w:rsidP="005D02ED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Щербиновский район с натяжкой можно назвать</w:t>
      </w:r>
      <w:r w:rsidRPr="005D02ED">
        <w:rPr>
          <w:rFonts w:ascii="Times New Roman" w:hAnsi="Times New Roman" w:cs="Times New Roman"/>
          <w:sz w:val="28"/>
          <w:szCs w:val="28"/>
        </w:rPr>
        <w:t xml:space="preserve"> мно</w:t>
      </w:r>
      <w:r>
        <w:rPr>
          <w:rFonts w:ascii="Times New Roman" w:hAnsi="Times New Roman" w:cs="Times New Roman"/>
          <w:sz w:val="28"/>
          <w:szCs w:val="28"/>
        </w:rPr>
        <w:t>гонациональным</w:t>
      </w:r>
      <w:r w:rsidRPr="005D02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тем не менее</w:t>
      </w:r>
      <w:r w:rsidR="005F16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</w:t>
      </w:r>
      <w:r w:rsidRPr="005D02ED">
        <w:rPr>
          <w:rFonts w:ascii="Times New Roman" w:hAnsi="Times New Roman" w:cs="Times New Roman"/>
          <w:sz w:val="28"/>
          <w:szCs w:val="28"/>
        </w:rPr>
        <w:t>ним из приоритетных направлений работы в учреждениях культуры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развитие и укрепление </w:t>
      </w:r>
      <w:r w:rsidRPr="005D02ED">
        <w:rPr>
          <w:rFonts w:ascii="Times New Roman" w:hAnsi="Times New Roman" w:cs="Times New Roman"/>
          <w:sz w:val="28"/>
          <w:szCs w:val="28"/>
        </w:rPr>
        <w:t xml:space="preserve">межнациональных и межэтнических отношений, поддержка и пропаганда народных традиций, обрядов, традиционных ремесел и промыслов, народного творчества среди различных возрастных категорий населения. </w:t>
      </w:r>
    </w:p>
    <w:p w:rsidR="00F42174" w:rsidRPr="005D02ED" w:rsidRDefault="00F42174" w:rsidP="005D02ED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укреплению межнациональных отношений проводятся в  рамках реализации целевых </w:t>
      </w:r>
      <w:r w:rsidRPr="005D0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долгосрочных программ «Гармонизация межнациональных  отношений и развитие национальных культур на 2013 -2015 годы», «Культура муниципального образования Щербиновский район»</w:t>
      </w:r>
      <w:r w:rsidR="005F1662">
        <w:rPr>
          <w:rFonts w:ascii="Times New Roman" w:hAnsi="Times New Roman" w:cs="Times New Roman"/>
          <w:sz w:val="28"/>
          <w:szCs w:val="28"/>
        </w:rPr>
        <w:t>, «Дети Кубани»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174" w:rsidRDefault="00F42174" w:rsidP="00407AA7">
      <w:pPr>
        <w:spacing w:after="0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работа строится по двум основным направлениям: </w:t>
      </w:r>
    </w:p>
    <w:p w:rsidR="00F42174" w:rsidRPr="00407AA7" w:rsidRDefault="00F42174" w:rsidP="00407AA7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3307C5">
        <w:rPr>
          <w:rFonts w:ascii="Times New Roman" w:hAnsi="Times New Roman" w:cs="Times New Roman"/>
          <w:b/>
          <w:bCs/>
          <w:sz w:val="28"/>
          <w:szCs w:val="28"/>
        </w:rPr>
        <w:t>Просветительская работа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(работа библиотек</w:t>
      </w:r>
      <w:r w:rsidR="005F1662">
        <w:rPr>
          <w:rFonts w:ascii="Times New Roman" w:hAnsi="Times New Roman" w:cs="Times New Roman"/>
          <w:b/>
          <w:bCs/>
          <w:sz w:val="28"/>
          <w:szCs w:val="28"/>
        </w:rPr>
        <w:t>, музеев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3307C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42174" w:rsidRDefault="00F42174" w:rsidP="005D41A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0FA0">
        <w:rPr>
          <w:sz w:val="28"/>
          <w:szCs w:val="28"/>
        </w:rPr>
        <w:t xml:space="preserve">В библиотеках района регулярно ведется работа по сверке книжных  фондов с федеральными списками экстремистской литературы. </w:t>
      </w:r>
    </w:p>
    <w:p w:rsidR="00F42174" w:rsidRPr="003A6BC7" w:rsidRDefault="00F42174" w:rsidP="005D41AD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>В 2012 году  р</w:t>
      </w:r>
      <w:r w:rsidRPr="00FB0FA0">
        <w:rPr>
          <w:rFonts w:ascii="Times New Roman" w:hAnsi="Times New Roman" w:cs="Times New Roman"/>
          <w:sz w:val="28"/>
          <w:szCs w:val="28"/>
        </w:rPr>
        <w:t>азвивать культуру межнационального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FB0FA0">
        <w:rPr>
          <w:rFonts w:ascii="Times New Roman" w:hAnsi="Times New Roman" w:cs="Times New Roman"/>
          <w:sz w:val="28"/>
          <w:szCs w:val="28"/>
        </w:rPr>
        <w:t xml:space="preserve"> призваны </w:t>
      </w:r>
      <w:r w:rsidRPr="003A6BC7">
        <w:rPr>
          <w:rFonts w:ascii="Times New Roman" w:hAnsi="Times New Roman" w:cs="Times New Roman"/>
          <w:b/>
          <w:bCs/>
          <w:sz w:val="28"/>
          <w:szCs w:val="28"/>
        </w:rPr>
        <w:t>книжные выставки МБУК МЦБ: «Учимся жить, уважая друг друга», «Мир – против терроризма».</w:t>
      </w:r>
    </w:p>
    <w:p w:rsidR="00F42174" w:rsidRPr="00FB0FA0" w:rsidRDefault="00F42174" w:rsidP="005D41AD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A0">
        <w:rPr>
          <w:rFonts w:ascii="Times New Roman" w:hAnsi="Times New Roman" w:cs="Times New Roman"/>
          <w:sz w:val="28"/>
          <w:szCs w:val="28"/>
        </w:rPr>
        <w:t xml:space="preserve">В целях  сплочения национальных литератур проведена </w:t>
      </w:r>
      <w:r w:rsidRPr="003A6BC7">
        <w:rPr>
          <w:rFonts w:ascii="Times New Roman" w:hAnsi="Times New Roman" w:cs="Times New Roman"/>
          <w:b/>
          <w:bCs/>
          <w:sz w:val="28"/>
          <w:szCs w:val="28"/>
        </w:rPr>
        <w:t>премьера сборника  «Война длиною в жизнь» МБУК МЦБ</w:t>
      </w:r>
      <w:r w:rsidRPr="00FB0FA0">
        <w:rPr>
          <w:rFonts w:ascii="Times New Roman" w:hAnsi="Times New Roman" w:cs="Times New Roman"/>
          <w:sz w:val="28"/>
          <w:szCs w:val="28"/>
        </w:rPr>
        <w:t>, который включил произведения 45 северокавказских  авторов. Особое внимание привлекли  рассказы А.Черчесова,  А.Хагурова,  Х.Магомедовой.</w:t>
      </w:r>
    </w:p>
    <w:p w:rsidR="00F42174" w:rsidRPr="00FB0FA0" w:rsidRDefault="00F42174" w:rsidP="005D41AD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C7">
        <w:rPr>
          <w:rFonts w:ascii="Times New Roman" w:hAnsi="Times New Roman" w:cs="Times New Roman"/>
          <w:b/>
          <w:bCs/>
          <w:sz w:val="28"/>
          <w:szCs w:val="28"/>
        </w:rPr>
        <w:t>Урок толерантности «Наши», «не наши» и мы» МБУК МЦБ</w:t>
      </w:r>
      <w:r w:rsidRPr="00FB0FA0">
        <w:rPr>
          <w:rFonts w:ascii="Times New Roman" w:hAnsi="Times New Roman" w:cs="Times New Roman"/>
          <w:sz w:val="28"/>
          <w:szCs w:val="28"/>
        </w:rPr>
        <w:t>, вызвал оживленный разговор об этнической толерантности. Читатели юношеского возраста выказали свое отрицательное отношение  к скинхедам, националистам, активно участвовали в мини- опросе «Что мы знаем друг о друге».</w:t>
      </w:r>
    </w:p>
    <w:p w:rsidR="00F42174" w:rsidRPr="00FB0FA0" w:rsidRDefault="00F42174" w:rsidP="005D41AD">
      <w:pPr>
        <w:tabs>
          <w:tab w:val="left" w:pos="27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A0">
        <w:rPr>
          <w:rFonts w:ascii="Times New Roman" w:hAnsi="Times New Roman" w:cs="Times New Roman"/>
          <w:sz w:val="28"/>
          <w:szCs w:val="28"/>
        </w:rPr>
        <w:t xml:space="preserve"> На  встречу за  </w:t>
      </w:r>
      <w:r w:rsidRPr="003A6BC7">
        <w:rPr>
          <w:rFonts w:ascii="Times New Roman" w:hAnsi="Times New Roman" w:cs="Times New Roman"/>
          <w:b/>
          <w:bCs/>
          <w:sz w:val="28"/>
          <w:szCs w:val="28"/>
        </w:rPr>
        <w:t xml:space="preserve">круглым столом «Толерантность – ключ к благополучию общества» МБУК «Новощербиновская СБ» </w:t>
      </w:r>
      <w:r w:rsidRPr="00FB0FA0">
        <w:rPr>
          <w:rFonts w:ascii="Times New Roman" w:hAnsi="Times New Roman" w:cs="Times New Roman"/>
          <w:sz w:val="28"/>
          <w:szCs w:val="28"/>
        </w:rPr>
        <w:t xml:space="preserve">пришли школьный участковый, психолог, социальный педагог, которые объяснили подросткам , что толерантность – это не покорное терпение, а активная нравственная позиция и психологическая готовность к терпимости во имя позитивного взаимодействия с людьми иной культуры, религии  или социальной среды. </w:t>
      </w:r>
    </w:p>
    <w:p w:rsidR="00F42174" w:rsidRPr="00FB0FA0" w:rsidRDefault="00F42174" w:rsidP="005D41AD">
      <w:pPr>
        <w:pStyle w:val="a6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B0FA0">
        <w:rPr>
          <w:sz w:val="28"/>
          <w:szCs w:val="28"/>
        </w:rPr>
        <w:lastRenderedPageBreak/>
        <w:t xml:space="preserve">Живой диалог состоялся на </w:t>
      </w:r>
      <w:r w:rsidRPr="003A6BC7">
        <w:rPr>
          <w:b/>
          <w:bCs/>
          <w:sz w:val="28"/>
          <w:szCs w:val="28"/>
        </w:rPr>
        <w:t>информационно – познавательном уроке «Учитесь идти навстречу друг другу» МБУК «Екатериновская СБ».</w:t>
      </w:r>
      <w:r w:rsidRPr="00FB0FA0">
        <w:rPr>
          <w:sz w:val="28"/>
          <w:szCs w:val="28"/>
        </w:rPr>
        <w:t xml:space="preserve"> Юноши и девушки не только обсуждали статьи из периодических изданий, но учились противостоять агрессивности и насилию. Ребятам было предложено ответить на несложные вопросы теста.</w:t>
      </w:r>
    </w:p>
    <w:p w:rsidR="005F1662" w:rsidRDefault="00F42174" w:rsidP="005D41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FA0">
        <w:rPr>
          <w:rFonts w:ascii="Times New Roman" w:hAnsi="Times New Roman" w:cs="Times New Roman"/>
          <w:sz w:val="28"/>
          <w:szCs w:val="28"/>
        </w:rPr>
        <w:t xml:space="preserve">Интересно и увлекательно прошел </w:t>
      </w:r>
      <w:r w:rsidRPr="003A6BC7">
        <w:rPr>
          <w:rFonts w:ascii="Times New Roman" w:hAnsi="Times New Roman" w:cs="Times New Roman"/>
          <w:b/>
          <w:bCs/>
          <w:sz w:val="28"/>
          <w:szCs w:val="28"/>
        </w:rPr>
        <w:t>урок согласия и мира «Мы все смеемся на одном языке» МБУК «Щербиновская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6BC7">
        <w:rPr>
          <w:rFonts w:ascii="Times New Roman" w:hAnsi="Times New Roman" w:cs="Times New Roman"/>
          <w:b/>
          <w:bCs/>
          <w:sz w:val="28"/>
          <w:szCs w:val="28"/>
        </w:rPr>
        <w:t>СБ»</w:t>
      </w:r>
      <w:r w:rsidRPr="00FB0FA0">
        <w:rPr>
          <w:rFonts w:ascii="Times New Roman" w:hAnsi="Times New Roman" w:cs="Times New Roman"/>
          <w:sz w:val="28"/>
          <w:szCs w:val="28"/>
        </w:rPr>
        <w:t xml:space="preserve">. Присутствующие познакомились с историей Международного дня толерантности, с «Декларацией принципов толерантности», принятой Генеральной конференции ЮНЕСКО 16 ноября 1995 года. Участникам урока было предложено на «лепестках ромашки» написать, как они понимают «быть толерантным». Из мнения каждого участника составлена «Ромашка» — раскрывшая все многогранность значения словосочетания.  </w:t>
      </w:r>
    </w:p>
    <w:p w:rsidR="00F42174" w:rsidRPr="00FB0FA0" w:rsidRDefault="00F42174" w:rsidP="005D41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FA0">
        <w:rPr>
          <w:rFonts w:ascii="Times New Roman" w:hAnsi="Times New Roman" w:cs="Times New Roman"/>
          <w:sz w:val="28"/>
          <w:szCs w:val="28"/>
        </w:rPr>
        <w:t xml:space="preserve">Неизгладимый след оставил в душах ребят </w:t>
      </w:r>
      <w:r w:rsidRPr="003A6BC7">
        <w:rPr>
          <w:rFonts w:ascii="Times New Roman" w:hAnsi="Times New Roman" w:cs="Times New Roman"/>
          <w:b/>
          <w:bCs/>
          <w:sz w:val="28"/>
          <w:szCs w:val="28"/>
        </w:rPr>
        <w:t>урок памяти «Эхо бесланской трагедии» МБУК «Щербиновская сельская библиотека».</w:t>
      </w:r>
      <w:r w:rsidRPr="00FB0FA0">
        <w:rPr>
          <w:rFonts w:ascii="Times New Roman" w:hAnsi="Times New Roman" w:cs="Times New Roman"/>
          <w:sz w:val="28"/>
          <w:szCs w:val="28"/>
        </w:rPr>
        <w:t xml:space="preserve"> Рассказ  библиотекаря сопровождался показом презентации о трагических событиях, чтением стихов. В завершении встречи прозвучала песня «Памяти жертв в Беслане».</w:t>
      </w:r>
    </w:p>
    <w:p w:rsidR="00F42174" w:rsidRDefault="00F42174" w:rsidP="005D41AD">
      <w:pPr>
        <w:tabs>
          <w:tab w:val="left" w:pos="426"/>
        </w:tabs>
        <w:spacing w:after="0" w:line="240" w:lineRule="auto"/>
        <w:ind w:firstLine="540"/>
        <w:jc w:val="both"/>
      </w:pPr>
      <w:r w:rsidRPr="00FB0FA0">
        <w:rPr>
          <w:rFonts w:ascii="Times New Roman" w:hAnsi="Times New Roman" w:cs="Times New Roman"/>
          <w:sz w:val="28"/>
          <w:szCs w:val="28"/>
        </w:rPr>
        <w:t xml:space="preserve"> </w:t>
      </w:r>
      <w:r w:rsidRPr="003A6BC7">
        <w:rPr>
          <w:rFonts w:ascii="Times New Roman" w:hAnsi="Times New Roman" w:cs="Times New Roman"/>
          <w:b/>
          <w:bCs/>
          <w:sz w:val="28"/>
          <w:szCs w:val="28"/>
        </w:rPr>
        <w:t>МБУК «Николаевская СБ»</w:t>
      </w:r>
      <w:r w:rsidRPr="00FB0FA0">
        <w:rPr>
          <w:rFonts w:ascii="Times New Roman" w:hAnsi="Times New Roman" w:cs="Times New Roman"/>
          <w:sz w:val="28"/>
          <w:szCs w:val="28"/>
        </w:rPr>
        <w:t xml:space="preserve"> совместно с  преподавателями, школьным психологом  СОШ№8, для учащихся – старшеклассников, провела </w:t>
      </w:r>
      <w:r w:rsidRPr="003A6BC7">
        <w:rPr>
          <w:rFonts w:ascii="Times New Roman" w:hAnsi="Times New Roman" w:cs="Times New Roman"/>
          <w:b/>
          <w:bCs/>
          <w:sz w:val="28"/>
          <w:szCs w:val="28"/>
        </w:rPr>
        <w:t xml:space="preserve">цикл  тренингов «Нам в этом мире нечего делить», «Учимся договариваться», «Учимся принимать решения». </w:t>
      </w:r>
    </w:p>
    <w:p w:rsidR="00F42174" w:rsidRPr="007D1D9D" w:rsidRDefault="00F42174" w:rsidP="005D41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D9D">
        <w:rPr>
          <w:rFonts w:ascii="Times New Roman" w:hAnsi="Times New Roman" w:cs="Times New Roman"/>
          <w:sz w:val="24"/>
          <w:szCs w:val="24"/>
        </w:rPr>
        <w:t xml:space="preserve"> </w:t>
      </w:r>
      <w:r w:rsidRPr="007D1D9D">
        <w:rPr>
          <w:rFonts w:ascii="Times New Roman" w:hAnsi="Times New Roman" w:cs="Times New Roman"/>
          <w:b/>
          <w:bCs/>
          <w:sz w:val="28"/>
          <w:szCs w:val="28"/>
        </w:rPr>
        <w:t>За истекший период 2013 года проведены:</w:t>
      </w:r>
    </w:p>
    <w:p w:rsidR="00F42174" w:rsidRPr="00FC1E19" w:rsidRDefault="00F42174" w:rsidP="005D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19">
        <w:rPr>
          <w:rFonts w:ascii="Times New Roman" w:hAnsi="Times New Roman" w:cs="Times New Roman"/>
          <w:sz w:val="28"/>
          <w:szCs w:val="28"/>
        </w:rPr>
        <w:t xml:space="preserve"> Игровая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E19">
        <w:rPr>
          <w:rFonts w:ascii="Times New Roman" w:hAnsi="Times New Roman" w:cs="Times New Roman"/>
          <w:sz w:val="28"/>
          <w:szCs w:val="28"/>
        </w:rPr>
        <w:t>«С детства дружбой дорожи» в МБУК «Щербиновская СБ»для учащихся 1-4 классов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2174" w:rsidRPr="00FC1E19" w:rsidRDefault="00F42174" w:rsidP="005D4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19">
        <w:rPr>
          <w:rFonts w:ascii="Times New Roman" w:hAnsi="Times New Roman" w:cs="Times New Roman"/>
          <w:sz w:val="28"/>
          <w:szCs w:val="28"/>
        </w:rPr>
        <w:t xml:space="preserve"> Для юношества  ст. Старощербиновской состоялось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1E19">
        <w:rPr>
          <w:rFonts w:ascii="Times New Roman" w:hAnsi="Times New Roman" w:cs="Times New Roman"/>
          <w:sz w:val="28"/>
          <w:szCs w:val="28"/>
        </w:rPr>
        <w:t xml:space="preserve"> в МБУК «Межпоселенческая центральная библиотека»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1E19">
        <w:rPr>
          <w:rFonts w:ascii="Times New Roman" w:hAnsi="Times New Roman" w:cs="Times New Roman"/>
          <w:sz w:val="28"/>
          <w:szCs w:val="28"/>
        </w:rPr>
        <w:t xml:space="preserve">  Библио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E19">
        <w:rPr>
          <w:rFonts w:ascii="Times New Roman" w:hAnsi="Times New Roman" w:cs="Times New Roman"/>
          <w:sz w:val="28"/>
          <w:szCs w:val="28"/>
        </w:rPr>
        <w:t>- путешествие«Как встречают новый год люди всех широт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42174" w:rsidRPr="00FC1E19" w:rsidRDefault="00F42174" w:rsidP="005D41AD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19">
        <w:rPr>
          <w:rFonts w:ascii="Times New Roman" w:hAnsi="Times New Roman" w:cs="Times New Roman"/>
          <w:b/>
          <w:bCs/>
          <w:sz w:val="28"/>
          <w:szCs w:val="28"/>
        </w:rPr>
        <w:t xml:space="preserve"> 28 марта </w:t>
      </w:r>
      <w:r w:rsidRPr="00FC1E19">
        <w:rPr>
          <w:rFonts w:ascii="Times New Roman" w:hAnsi="Times New Roman" w:cs="Times New Roman"/>
          <w:sz w:val="28"/>
          <w:szCs w:val="28"/>
        </w:rPr>
        <w:t>для учащихся состоится литературный час «Сказание о горах Кавказских» МБУК «Межпоселенческая центральная библиотека»</w:t>
      </w:r>
    </w:p>
    <w:p w:rsidR="00F42174" w:rsidRDefault="00F42174" w:rsidP="003307C5">
      <w:pPr>
        <w:spacing w:after="0"/>
        <w:ind w:left="7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2174" w:rsidRPr="00851FE4" w:rsidRDefault="00F42174" w:rsidP="00FA4F80">
      <w:pPr>
        <w:numPr>
          <w:ilvl w:val="0"/>
          <w:numId w:val="8"/>
        </w:numPr>
        <w:tabs>
          <w:tab w:val="clear" w:pos="1185"/>
          <w:tab w:val="num" w:pos="-284"/>
        </w:tabs>
        <w:spacing w:after="0"/>
        <w:ind w:left="-142" w:firstLine="922"/>
        <w:jc w:val="both"/>
        <w:rPr>
          <w:rFonts w:ascii="Times New Roman" w:hAnsi="Times New Roman" w:cs="Times New Roman"/>
          <w:sz w:val="28"/>
          <w:szCs w:val="28"/>
        </w:rPr>
      </w:pPr>
      <w:r w:rsidRPr="00851FE4">
        <w:rPr>
          <w:rFonts w:ascii="Times New Roman" w:hAnsi="Times New Roman" w:cs="Times New Roman"/>
          <w:b/>
          <w:bCs/>
          <w:sz w:val="28"/>
          <w:szCs w:val="28"/>
        </w:rPr>
        <w:t>Втрое направление дея</w:t>
      </w:r>
      <w:r w:rsidR="00FA4F80">
        <w:rPr>
          <w:rFonts w:ascii="Times New Roman" w:hAnsi="Times New Roman" w:cs="Times New Roman"/>
          <w:b/>
          <w:bCs/>
          <w:sz w:val="28"/>
          <w:szCs w:val="28"/>
        </w:rPr>
        <w:t xml:space="preserve">тельности сохранение и развитие </w:t>
      </w:r>
      <w:r w:rsidRPr="00851FE4">
        <w:rPr>
          <w:rFonts w:ascii="Times New Roman" w:hAnsi="Times New Roman" w:cs="Times New Roman"/>
          <w:b/>
          <w:bCs/>
          <w:sz w:val="28"/>
          <w:szCs w:val="28"/>
        </w:rPr>
        <w:t>народного творчества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>, п</w:t>
      </w:r>
      <w:r w:rsidRPr="003307C5">
        <w:rPr>
          <w:rFonts w:ascii="Times New Roman" w:hAnsi="Times New Roman" w:cs="Times New Roman"/>
          <w:b/>
          <w:bCs/>
          <w:sz w:val="28"/>
          <w:szCs w:val="28"/>
        </w:rPr>
        <w:t>опуляризация традиционного нар</w:t>
      </w:r>
      <w:r>
        <w:rPr>
          <w:rFonts w:ascii="Times New Roman" w:hAnsi="Times New Roman" w:cs="Times New Roman"/>
          <w:b/>
          <w:bCs/>
          <w:sz w:val="28"/>
          <w:szCs w:val="28"/>
        </w:rPr>
        <w:t>одного творчества через:</w:t>
      </w:r>
    </w:p>
    <w:p w:rsidR="00F42174" w:rsidRDefault="00F42174" w:rsidP="005D02E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ED">
        <w:rPr>
          <w:rFonts w:ascii="Times New Roman" w:hAnsi="Times New Roman" w:cs="Times New Roman"/>
          <w:sz w:val="28"/>
          <w:szCs w:val="28"/>
        </w:rPr>
        <w:t>выявление мастеров декоративно-прикладного творчества и традиционных ремесел, прожив</w:t>
      </w:r>
      <w:r>
        <w:rPr>
          <w:rFonts w:ascii="Times New Roman" w:hAnsi="Times New Roman" w:cs="Times New Roman"/>
          <w:sz w:val="28"/>
          <w:szCs w:val="28"/>
        </w:rPr>
        <w:t>ающих на территории Щербиновского</w:t>
      </w:r>
      <w:r w:rsidRPr="005D02E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42174" w:rsidRDefault="00F42174" w:rsidP="005D02E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ED">
        <w:rPr>
          <w:rFonts w:ascii="Times New Roman" w:hAnsi="Times New Roman" w:cs="Times New Roman"/>
          <w:sz w:val="28"/>
          <w:szCs w:val="28"/>
        </w:rPr>
        <w:t>собирательская деятельность в сфере традиционной народной культуры, изучение национальных традиций и обрядов;</w:t>
      </w:r>
    </w:p>
    <w:p w:rsidR="00F42174" w:rsidRDefault="00F42174" w:rsidP="005D02E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2ED">
        <w:rPr>
          <w:rFonts w:ascii="Times New Roman" w:hAnsi="Times New Roman" w:cs="Times New Roman"/>
          <w:sz w:val="28"/>
          <w:szCs w:val="28"/>
        </w:rPr>
        <w:t>организация и проведения фестивалей народных культур.</w:t>
      </w:r>
    </w:p>
    <w:p w:rsidR="00FA4F80" w:rsidRDefault="00F42174" w:rsidP="005D02ED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D02ED">
        <w:rPr>
          <w:rFonts w:ascii="Times New Roman" w:hAnsi="Times New Roman" w:cs="Times New Roman"/>
          <w:sz w:val="28"/>
          <w:szCs w:val="28"/>
        </w:rPr>
        <w:t xml:space="preserve">Яркими примерами сохранения и возрождения национальных традиций являются коллективы, работа которых направлена на преемственность </w:t>
      </w:r>
      <w:r w:rsidRPr="005D02ED">
        <w:rPr>
          <w:rFonts w:ascii="Times New Roman" w:hAnsi="Times New Roman" w:cs="Times New Roman"/>
          <w:sz w:val="28"/>
          <w:szCs w:val="28"/>
        </w:rPr>
        <w:lastRenderedPageBreak/>
        <w:t>поколений</w:t>
      </w:r>
      <w:r>
        <w:rPr>
          <w:rFonts w:ascii="Times New Roman" w:hAnsi="Times New Roman" w:cs="Times New Roman"/>
          <w:sz w:val="28"/>
          <w:szCs w:val="28"/>
        </w:rPr>
        <w:t xml:space="preserve"> «Журавка», Шабельский СДК, «Глафирянка», Глафировский СДК</w:t>
      </w:r>
      <w:r w:rsidRPr="005D02ED">
        <w:rPr>
          <w:rFonts w:ascii="Times New Roman" w:hAnsi="Times New Roman" w:cs="Times New Roman"/>
          <w:sz w:val="28"/>
          <w:szCs w:val="28"/>
        </w:rPr>
        <w:t>. Приятно отметить, что возрастает интерес к национальному творчеству не только среди взрослого населения, но также и среди детей</w:t>
      </w:r>
      <w:r>
        <w:rPr>
          <w:rFonts w:ascii="Times New Roman" w:hAnsi="Times New Roman" w:cs="Times New Roman"/>
          <w:sz w:val="28"/>
          <w:szCs w:val="28"/>
        </w:rPr>
        <w:t>, у наших именитых коллективов развиваются коллективы – спутники, т.е. приемники</w:t>
      </w:r>
      <w:r w:rsidRPr="005D02ED">
        <w:rPr>
          <w:rFonts w:ascii="Times New Roman" w:hAnsi="Times New Roman" w:cs="Times New Roman"/>
          <w:sz w:val="28"/>
          <w:szCs w:val="28"/>
        </w:rPr>
        <w:t xml:space="preserve">, которые бережно хранят традиции своего народа. </w:t>
      </w:r>
    </w:p>
    <w:p w:rsidR="00F42174" w:rsidRDefault="00F42174" w:rsidP="005D02ED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ДШИ </w:t>
      </w:r>
      <w:r w:rsidR="00FA4F80">
        <w:rPr>
          <w:rFonts w:ascii="Times New Roman" w:hAnsi="Times New Roman" w:cs="Times New Roman"/>
          <w:sz w:val="28"/>
          <w:szCs w:val="28"/>
        </w:rPr>
        <w:t xml:space="preserve">с. Шабельского </w:t>
      </w:r>
      <w:r>
        <w:rPr>
          <w:rFonts w:ascii="Times New Roman" w:hAnsi="Times New Roman" w:cs="Times New Roman"/>
          <w:sz w:val="28"/>
          <w:szCs w:val="28"/>
        </w:rPr>
        <w:t>на базе отделе</w:t>
      </w:r>
      <w:r w:rsidR="00FA4F80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 ДПИ работает студия «Театр мод», который специализируется на изготовлении национальных костюмов, предварительно, изучив историю костюма. В коллекции более 30 национальных костюмов. </w:t>
      </w:r>
      <w:r w:rsidRPr="005D02ED">
        <w:rPr>
          <w:rFonts w:ascii="Times New Roman" w:hAnsi="Times New Roman" w:cs="Times New Roman"/>
          <w:sz w:val="28"/>
          <w:szCs w:val="28"/>
        </w:rPr>
        <w:t>Всего в у</w:t>
      </w:r>
      <w:r>
        <w:rPr>
          <w:rFonts w:ascii="Times New Roman" w:hAnsi="Times New Roman" w:cs="Times New Roman"/>
          <w:sz w:val="28"/>
          <w:szCs w:val="28"/>
        </w:rPr>
        <w:t>чреждениях культуры Щербиновского</w:t>
      </w:r>
      <w:r w:rsidRPr="005D02ED">
        <w:rPr>
          <w:rFonts w:ascii="Times New Roman" w:hAnsi="Times New Roman" w:cs="Times New Roman"/>
          <w:sz w:val="28"/>
          <w:szCs w:val="28"/>
        </w:rPr>
        <w:t xml:space="preserve"> района действуют</w:t>
      </w:r>
      <w:r>
        <w:rPr>
          <w:rFonts w:ascii="Times New Roman" w:hAnsi="Times New Roman" w:cs="Times New Roman"/>
          <w:sz w:val="28"/>
          <w:szCs w:val="28"/>
        </w:rPr>
        <w:t xml:space="preserve"> более 33</w:t>
      </w:r>
      <w:r w:rsidRPr="005D02ED">
        <w:rPr>
          <w:rFonts w:ascii="Times New Roman" w:hAnsi="Times New Roman" w:cs="Times New Roman"/>
          <w:sz w:val="28"/>
          <w:szCs w:val="28"/>
        </w:rPr>
        <w:t xml:space="preserve"> творческих коллективов, в к</w:t>
      </w:r>
      <w:r>
        <w:rPr>
          <w:rFonts w:ascii="Times New Roman" w:hAnsi="Times New Roman" w:cs="Times New Roman"/>
          <w:sz w:val="28"/>
          <w:szCs w:val="28"/>
        </w:rPr>
        <w:t>оторых занимается  632</w:t>
      </w:r>
      <w:r w:rsidRPr="005D02E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02ED">
        <w:rPr>
          <w:rFonts w:ascii="Times New Roman" w:hAnsi="Times New Roman" w:cs="Times New Roman"/>
          <w:sz w:val="28"/>
          <w:szCs w:val="28"/>
        </w:rPr>
        <w:t xml:space="preserve"> в возрасте от 5-ти до 70-ти лет. </w:t>
      </w:r>
    </w:p>
    <w:p w:rsidR="00F42174" w:rsidRPr="00851FE4" w:rsidRDefault="00F42174" w:rsidP="005D02ED">
      <w:pPr>
        <w:spacing w:after="0"/>
        <w:ind w:firstLine="4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</w:pPr>
      <w:r w:rsidRPr="00851F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базе Щербиновского районного организационно-методического центра продолжает свою работу сектор народного творчества, деятельность которого </w:t>
      </w:r>
      <w:r w:rsidRPr="00851FE4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направлена на создание </w:t>
      </w:r>
      <w:r w:rsidRPr="00851FE4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условий для изучения, возрождения и сохранения традиционной культуры, </w:t>
      </w:r>
      <w:r w:rsidRPr="00851FE4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творческого освоения и передачи подрастающим поколениям традиций  народной </w:t>
      </w:r>
      <w:r w:rsidRPr="00851FE4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 xml:space="preserve">культуры народов, проживающих на территории Краснодарского края. Перед сектором поставлен ряд задач: </w:t>
      </w:r>
    </w:p>
    <w:p w:rsidR="00F42174" w:rsidRPr="00851FE4" w:rsidRDefault="00F42174" w:rsidP="005D02ED">
      <w:pPr>
        <w:spacing w:after="0"/>
        <w:ind w:firstLine="4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51FE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сохранение местного диалекта;</w:t>
      </w:r>
    </w:p>
    <w:p w:rsidR="00F42174" w:rsidRPr="00851FE4" w:rsidRDefault="00F42174" w:rsidP="005D02ED">
      <w:pPr>
        <w:spacing w:after="0"/>
        <w:ind w:firstLine="42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 w:rsidRPr="00851FE4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развитие у населения интереса к историческому наследию;</w:t>
      </w:r>
    </w:p>
    <w:p w:rsidR="00F42174" w:rsidRPr="00851FE4" w:rsidRDefault="00F42174" w:rsidP="0006512D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</w:pPr>
      <w:r w:rsidRPr="00851F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привлечение местных жителей к этнокультурной деятельности,</w:t>
      </w:r>
      <w:r w:rsidRPr="00851FE4">
        <w:rPr>
          <w:rFonts w:ascii="Times New Roman" w:hAnsi="Times New Roman" w:cs="Times New Roman"/>
          <w:b/>
          <w:bCs/>
          <w:i/>
          <w:iCs/>
          <w:color w:val="000000"/>
          <w:spacing w:val="-8"/>
          <w:sz w:val="28"/>
          <w:szCs w:val="28"/>
        </w:rPr>
        <w:t xml:space="preserve"> </w:t>
      </w:r>
      <w:r w:rsidRPr="00851F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направленной на сохранение и развитие традиционной</w:t>
      </w:r>
      <w:r w:rsidRPr="00851FE4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 культуры;    </w:t>
      </w:r>
    </w:p>
    <w:p w:rsidR="00F42174" w:rsidRPr="00851FE4" w:rsidRDefault="00F42174" w:rsidP="0006512D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</w:pPr>
      <w:r w:rsidRPr="00851FE4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 xml:space="preserve">     возрождение и популяризация традиций, обрядов, обычаев</w:t>
      </w:r>
      <w:r w:rsidRPr="00851FE4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;</w:t>
      </w:r>
    </w:p>
    <w:p w:rsidR="00F42174" w:rsidRPr="003307C5" w:rsidRDefault="00F42174" w:rsidP="0006512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51FE4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 xml:space="preserve">     Внедрение новых форм сохранения и использования традиционной культуры</w:t>
      </w:r>
      <w:r w:rsidRPr="003307C5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. </w:t>
      </w:r>
    </w:p>
    <w:p w:rsidR="00F42174" w:rsidRPr="005D02ED" w:rsidRDefault="00F42174" w:rsidP="005D02ED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D02ED">
        <w:rPr>
          <w:rFonts w:ascii="Times New Roman" w:hAnsi="Times New Roman" w:cs="Times New Roman"/>
          <w:sz w:val="28"/>
          <w:szCs w:val="28"/>
        </w:rPr>
        <w:t xml:space="preserve">С целью популяризации и преемственности поколений в рамках районных мероприятий обязательными являются выставки ДПИ, которые так же позволяют выявить новые молодые имена мастеров традиционных ремесел и декоративно-прикладного искусства, одновременно проводятся мастер - классы специалистами учреждений культуры района и участниками выставок. Все большую популярность приобретают фестивали национальных культур, которые проходят на территории </w:t>
      </w:r>
      <w:r>
        <w:rPr>
          <w:rFonts w:ascii="Times New Roman" w:hAnsi="Times New Roman" w:cs="Times New Roman"/>
          <w:sz w:val="28"/>
          <w:szCs w:val="28"/>
        </w:rPr>
        <w:t>энтокультурного комплекса Атамань. В 2013 году подобный фестиваль запланирован и на территории Щербиновского района, рабочее название «Венок дружбы».</w:t>
      </w:r>
    </w:p>
    <w:p w:rsidR="00F42174" w:rsidRDefault="00F42174" w:rsidP="0014799E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D02ED">
        <w:rPr>
          <w:rFonts w:ascii="Times New Roman" w:hAnsi="Times New Roman" w:cs="Times New Roman"/>
          <w:sz w:val="28"/>
          <w:szCs w:val="28"/>
        </w:rPr>
        <w:t>В течение 2012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Щербиновского</w:t>
      </w:r>
      <w:r w:rsidRPr="005D02ED">
        <w:rPr>
          <w:rFonts w:ascii="Times New Roman" w:hAnsi="Times New Roman" w:cs="Times New Roman"/>
          <w:sz w:val="28"/>
          <w:szCs w:val="28"/>
        </w:rPr>
        <w:t xml:space="preserve"> района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культуры было проведено более 1</w:t>
      </w:r>
      <w:r w:rsidRPr="005D02ED">
        <w:rPr>
          <w:rFonts w:ascii="Times New Roman" w:hAnsi="Times New Roman" w:cs="Times New Roman"/>
          <w:sz w:val="28"/>
          <w:szCs w:val="28"/>
        </w:rPr>
        <w:t>00 мероприятий фольклорных, обрядовых и народных праздников, н</w:t>
      </w:r>
      <w:r>
        <w:rPr>
          <w:rFonts w:ascii="Times New Roman" w:hAnsi="Times New Roman" w:cs="Times New Roman"/>
          <w:sz w:val="28"/>
          <w:szCs w:val="28"/>
        </w:rPr>
        <w:t>а которых присутствовало более 1</w:t>
      </w:r>
      <w:r w:rsidRPr="005D02ED">
        <w:rPr>
          <w:rFonts w:ascii="Times New Roman" w:hAnsi="Times New Roman" w:cs="Times New Roman"/>
          <w:sz w:val="28"/>
          <w:szCs w:val="28"/>
        </w:rPr>
        <w:t>0 000 человек.</w:t>
      </w:r>
    </w:p>
    <w:p w:rsidR="00F42174" w:rsidRDefault="00F42174" w:rsidP="008907B7">
      <w:pPr>
        <w:shd w:val="clear" w:color="auto" w:fill="FFFFFF"/>
        <w:tabs>
          <w:tab w:val="left" w:pos="1814"/>
          <w:tab w:val="left" w:pos="3797"/>
          <w:tab w:val="left" w:pos="5477"/>
        </w:tabs>
        <w:spacing w:line="226" w:lineRule="exact"/>
        <w:ind w:left="14" w:right="10" w:firstLine="49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42174" w:rsidSect="000E4C0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FE9" w:rsidRDefault="008E1FE9" w:rsidP="003406B4">
      <w:pPr>
        <w:spacing w:after="0" w:line="240" w:lineRule="auto"/>
      </w:pPr>
      <w:r>
        <w:separator/>
      </w:r>
    </w:p>
  </w:endnote>
  <w:endnote w:type="continuationSeparator" w:id="1">
    <w:p w:rsidR="008E1FE9" w:rsidRDefault="008E1FE9" w:rsidP="0034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FE9" w:rsidRDefault="008E1FE9" w:rsidP="003406B4">
      <w:pPr>
        <w:spacing w:after="0" w:line="240" w:lineRule="auto"/>
      </w:pPr>
      <w:r>
        <w:separator/>
      </w:r>
    </w:p>
  </w:footnote>
  <w:footnote w:type="continuationSeparator" w:id="1">
    <w:p w:rsidR="008E1FE9" w:rsidRDefault="008E1FE9" w:rsidP="00340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74" w:rsidRDefault="00EC7C4D">
    <w:pPr>
      <w:pStyle w:val="a3"/>
      <w:jc w:val="center"/>
    </w:pPr>
    <w:fldSimple w:instr=" PAGE   \* MERGEFORMAT ">
      <w:r w:rsidR="008907B7">
        <w:rPr>
          <w:noProof/>
        </w:rPr>
        <w:t>3</w:t>
      </w:r>
    </w:fldSimple>
  </w:p>
  <w:p w:rsidR="00F42174" w:rsidRDefault="00F421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7C003C"/>
    <w:lvl w:ilvl="0">
      <w:numFmt w:val="bullet"/>
      <w:lvlText w:val="*"/>
      <w:lvlJc w:val="left"/>
    </w:lvl>
  </w:abstractNum>
  <w:abstractNum w:abstractNumId="1">
    <w:nsid w:val="044E652A"/>
    <w:multiLevelType w:val="hybridMultilevel"/>
    <w:tmpl w:val="A776E244"/>
    <w:lvl w:ilvl="0" w:tplc="CA244F7C">
      <w:start w:val="1"/>
      <w:numFmt w:val="decimal"/>
      <w:lvlText w:val="%1)"/>
      <w:lvlJc w:val="left"/>
      <w:pPr>
        <w:tabs>
          <w:tab w:val="num" w:pos="1305"/>
        </w:tabs>
        <w:ind w:left="130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3E94170"/>
    <w:multiLevelType w:val="hybridMultilevel"/>
    <w:tmpl w:val="3D74ED3C"/>
    <w:lvl w:ilvl="0" w:tplc="2612FF28">
      <w:start w:val="2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E174BE8"/>
    <w:multiLevelType w:val="hybridMultilevel"/>
    <w:tmpl w:val="787CCA6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">
    <w:nsid w:val="41C67EAB"/>
    <w:multiLevelType w:val="hybridMultilevel"/>
    <w:tmpl w:val="8BF4A44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5">
    <w:nsid w:val="59420A46"/>
    <w:multiLevelType w:val="hybridMultilevel"/>
    <w:tmpl w:val="AD32062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6">
    <w:nsid w:val="69913919"/>
    <w:multiLevelType w:val="hybridMultilevel"/>
    <w:tmpl w:val="892CF24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7">
    <w:nsid w:val="7C33749B"/>
    <w:multiLevelType w:val="hybridMultilevel"/>
    <w:tmpl w:val="8C064EC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8">
    <w:nsid w:val="7FB87F31"/>
    <w:multiLevelType w:val="hybridMultilevel"/>
    <w:tmpl w:val="AEE043B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2ED"/>
    <w:rsid w:val="0006512D"/>
    <w:rsid w:val="00065E2F"/>
    <w:rsid w:val="000E4C0C"/>
    <w:rsid w:val="0014799E"/>
    <w:rsid w:val="003307C5"/>
    <w:rsid w:val="003406B4"/>
    <w:rsid w:val="003A6BC7"/>
    <w:rsid w:val="00407AA7"/>
    <w:rsid w:val="005D02ED"/>
    <w:rsid w:val="005D41AD"/>
    <w:rsid w:val="005F1662"/>
    <w:rsid w:val="00692B3B"/>
    <w:rsid w:val="00753C5E"/>
    <w:rsid w:val="007D1D9D"/>
    <w:rsid w:val="00851FE4"/>
    <w:rsid w:val="008907B7"/>
    <w:rsid w:val="008E1FE9"/>
    <w:rsid w:val="00A5619A"/>
    <w:rsid w:val="00A87624"/>
    <w:rsid w:val="00AF5385"/>
    <w:rsid w:val="00B05C1D"/>
    <w:rsid w:val="00C061F0"/>
    <w:rsid w:val="00EC7C4D"/>
    <w:rsid w:val="00F42174"/>
    <w:rsid w:val="00FA4F80"/>
    <w:rsid w:val="00FB0FA0"/>
    <w:rsid w:val="00FC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B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02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D02ED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5D02ED"/>
    <w:rPr>
      <w:rFonts w:cs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753C5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cp:lastPrinted>2013-03-13T06:51:00Z</cp:lastPrinted>
  <dcterms:created xsi:type="dcterms:W3CDTF">2013-03-12T13:13:00Z</dcterms:created>
  <dcterms:modified xsi:type="dcterms:W3CDTF">2013-03-13T07:07:00Z</dcterms:modified>
</cp:coreProperties>
</file>