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EC1" w:rsidRPr="00EF0EC1" w:rsidRDefault="00EF0EC1" w:rsidP="00EF0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451995" wp14:editId="53F35E04">
            <wp:extent cx="628650" cy="90487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EC1" w:rsidRPr="00EF0EC1" w:rsidRDefault="00EF0EC1" w:rsidP="00EF0EC1">
      <w:pPr>
        <w:widowControl w:val="0"/>
        <w:tabs>
          <w:tab w:val="left" w:pos="-184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0EC1">
        <w:rPr>
          <w:rFonts w:ascii="Times New Roman" w:eastAsia="Times New Roman" w:hAnsi="Times New Roman" w:cs="Times New Roman"/>
          <w:bCs/>
          <w:sz w:val="24"/>
          <w:szCs w:val="24"/>
        </w:rPr>
        <w:t>АДМИНИСТРАЦИЯ МУНИЦ</w:t>
      </w:r>
      <w:r w:rsidRPr="00EF0EC1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EF0EC1">
        <w:rPr>
          <w:rFonts w:ascii="Times New Roman" w:eastAsia="Times New Roman" w:hAnsi="Times New Roman" w:cs="Times New Roman"/>
          <w:bCs/>
          <w:sz w:val="24"/>
          <w:szCs w:val="24"/>
        </w:rPr>
        <w:t>ПАЛЬНОГО ОБРАЗОВАНИЯ</w:t>
      </w:r>
    </w:p>
    <w:p w:rsidR="00EF0EC1" w:rsidRPr="00EF0EC1" w:rsidRDefault="00EF0EC1" w:rsidP="00EF0EC1">
      <w:pPr>
        <w:widowControl w:val="0"/>
        <w:tabs>
          <w:tab w:val="left" w:pos="-184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0EC1">
        <w:rPr>
          <w:rFonts w:ascii="Times New Roman" w:eastAsia="Times New Roman" w:hAnsi="Times New Roman" w:cs="Times New Roman"/>
          <w:bCs/>
          <w:sz w:val="24"/>
          <w:szCs w:val="24"/>
        </w:rPr>
        <w:t>ЩЕРБИНОВСКИЙ РАЙОН</w:t>
      </w:r>
    </w:p>
    <w:p w:rsidR="00EF0EC1" w:rsidRPr="00EF0EC1" w:rsidRDefault="00EF0EC1" w:rsidP="00EF0EC1">
      <w:pPr>
        <w:widowControl w:val="0"/>
        <w:tabs>
          <w:tab w:val="left" w:pos="-184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F0EC1" w:rsidRPr="00EF0EC1" w:rsidRDefault="00EF0EC1" w:rsidP="00EF0EC1">
      <w:pPr>
        <w:widowControl w:val="0"/>
        <w:tabs>
          <w:tab w:val="left" w:pos="-184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0EC1">
        <w:rPr>
          <w:rFonts w:ascii="Times New Roman" w:eastAsia="Times New Roman" w:hAnsi="Times New Roman" w:cs="Times New Roman"/>
          <w:bCs/>
          <w:sz w:val="24"/>
          <w:szCs w:val="24"/>
        </w:rPr>
        <w:t>ПОСТАНОВЛЕНИЕ</w:t>
      </w:r>
    </w:p>
    <w:p w:rsidR="00EF0EC1" w:rsidRPr="00EF0EC1" w:rsidRDefault="00EF0EC1" w:rsidP="00EF0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10.08.2023                                                                                     № 634</w:t>
      </w:r>
    </w:p>
    <w:p w:rsidR="00EF0EC1" w:rsidRPr="00EF0EC1" w:rsidRDefault="00EF0EC1" w:rsidP="00EF0EC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proofErr w:type="spellStart"/>
      <w:r w:rsidRPr="00EF0EC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ст-ца</w:t>
      </w:r>
      <w:proofErr w:type="spellEnd"/>
      <w:r w:rsidRPr="00EF0EC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Старощербиновская</w:t>
      </w:r>
    </w:p>
    <w:p w:rsidR="00EF0EC1" w:rsidRPr="00EF0EC1" w:rsidRDefault="00EF0EC1" w:rsidP="00A947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EC1" w:rsidRPr="00EF0EC1" w:rsidRDefault="00EF0EC1" w:rsidP="00A947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3272" w:rsidRPr="00EF0EC1" w:rsidRDefault="00E93272" w:rsidP="00A947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0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порядке проведения проверки инвестиционных проектов </w:t>
      </w:r>
    </w:p>
    <w:p w:rsidR="00E93272" w:rsidRPr="00EF0EC1" w:rsidRDefault="00E93272" w:rsidP="00A947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0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предмет эффективности использования средств бюджета </w:t>
      </w:r>
    </w:p>
    <w:p w:rsidR="00E93272" w:rsidRPr="00EF0EC1" w:rsidRDefault="00E93272" w:rsidP="00A947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0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Щербиновский район, </w:t>
      </w:r>
      <w:proofErr w:type="gramStart"/>
      <w:r w:rsidRPr="00EF0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направляемых</w:t>
      </w:r>
      <w:proofErr w:type="gramEnd"/>
      <w:r w:rsidRPr="00EF0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8171B" w:rsidRPr="00EF0EC1" w:rsidRDefault="00E93272" w:rsidP="00A947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0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капитальные вложения</w:t>
      </w:r>
    </w:p>
    <w:p w:rsidR="00E93272" w:rsidRPr="00EF0EC1" w:rsidRDefault="00E93272" w:rsidP="00E8171B">
      <w:pPr>
        <w:keepNext/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642" w:rsidRPr="00EF0EC1" w:rsidRDefault="00DE3190" w:rsidP="006059DF">
      <w:pPr>
        <w:keepNext/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</w:t>
      </w:r>
      <w:r w:rsidR="008A5E68"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8A5E68"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Федерального закона от 25 февраля</w:t>
      </w:r>
      <w:r w:rsid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1999 года</w:t>
      </w:r>
      <w:r w:rsidR="008A5E68"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39-ФЗ «Об инвестици</w:t>
      </w:r>
      <w:r w:rsid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онной деятельности в Российской</w:t>
      </w:r>
      <w:r w:rsidR="006059DF"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5E68"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осуществляемой в форме кап</w:t>
      </w:r>
      <w:r w:rsidR="008A5E68"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A5E68"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тальных вложений»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A5E68"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главы администрации (г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бернатора) Краснодарского края от 3 июня 2010 года № 426 «О порядке проведения проверки инвест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ционных проектов на предмет эффективности использования средств краевого бюджета, направляемых на к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питальные вложения» </w:t>
      </w:r>
      <w:r w:rsidR="006A1642" w:rsidRPr="00EF0EC1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постановляю:</w:t>
      </w:r>
      <w:proofErr w:type="gramEnd"/>
    </w:p>
    <w:p w:rsidR="008A5E68" w:rsidRPr="00EF0EC1" w:rsidRDefault="008A5E68" w:rsidP="006059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Утвердить:</w:t>
      </w:r>
    </w:p>
    <w:p w:rsidR="008A5E68" w:rsidRPr="00EF0EC1" w:rsidRDefault="008A5E68" w:rsidP="006059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</w:t>
      </w:r>
      <w:r w:rsidR="00E06CF1"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орядок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проверки инвестиционных проектов на предмет </w:t>
      </w:r>
      <w:proofErr w:type="gramStart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использования средств бюджета</w:t>
      </w:r>
      <w:r w:rsidRPr="00EF0EC1">
        <w:rPr>
          <w:rFonts w:ascii="Times New Roman" w:hAnsi="Times New Roman" w:cs="Times New Roman"/>
          <w:sz w:val="24"/>
          <w:szCs w:val="24"/>
        </w:rPr>
        <w:t xml:space="preserve"> 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proofErr w:type="gramEnd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Щербиновский район, направляемых на капитальные вложения (приложение  № 1);</w:t>
      </w:r>
    </w:p>
    <w:p w:rsidR="008A5E68" w:rsidRPr="00EF0EC1" w:rsidRDefault="008A5E68" w:rsidP="006059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Методику </w:t>
      </w:r>
      <w:proofErr w:type="gramStart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эффективности использования средств бюджета м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образования</w:t>
      </w:r>
      <w:proofErr w:type="gramEnd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Щербиновский район, направляемых на капитал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вложения (приложение</w:t>
      </w:r>
      <w:r w:rsid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2);</w:t>
      </w:r>
    </w:p>
    <w:p w:rsidR="008A5E68" w:rsidRPr="00EF0EC1" w:rsidRDefault="008A5E68" w:rsidP="006059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Порядок ведения реестра инвестиционных проектов, получивших положительное заключение об эффективности использования средств бюджета муниципального образования Щербиновский район, направляемых на кап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тальные вложения (приложение № 3).</w:t>
      </w:r>
    </w:p>
    <w:p w:rsidR="008A5E68" w:rsidRPr="00EF0EC1" w:rsidRDefault="008A5E68" w:rsidP="006059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Определить отдел экономики администрации муниципального образования </w:t>
      </w:r>
      <w:r w:rsid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Щербиновский район уполномоченным органом муниципального образования </w:t>
      </w:r>
      <w:r w:rsid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Щербиновский район по проведению проверки инвестиционных проектов на предмет </w:t>
      </w:r>
      <w:proofErr w:type="gramStart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тивности использования средств бюджета муниципального образования</w:t>
      </w:r>
      <w:proofErr w:type="gramEnd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Щербиновский ра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он, направляемых на капитальные влож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</w:t>
      </w:r>
    </w:p>
    <w:p w:rsidR="00BA3850" w:rsidRPr="00EF0EC1" w:rsidRDefault="009F2229" w:rsidP="006059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A3850"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A041C"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</w:t>
      </w:r>
      <w:r w:rsidR="003A458C"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Щербиновский район и ее </w:t>
      </w:r>
      <w:r w:rsidR="004A041C"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</w:t>
      </w:r>
      <w:r w:rsidR="004A041C"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A041C"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вым </w:t>
      </w:r>
      <w:r w:rsidR="00CD239A"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(функциональным) </w:t>
      </w:r>
      <w:r w:rsidR="004A041C"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органам </w:t>
      </w:r>
      <w:r w:rsidR="003A458C"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правами юридического лица </w:t>
      </w:r>
      <w:r w:rsidR="00BA3850"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</w:t>
      </w:r>
      <w:r w:rsidR="00BA3850"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A3850"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печить:</w:t>
      </w:r>
    </w:p>
    <w:p w:rsidR="00BA3850" w:rsidRPr="00EF0EC1" w:rsidRDefault="00BA3850" w:rsidP="006059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41"/>
      <w:proofErr w:type="gramStart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проведение оценки эффективности использования средств бюджета муниципальн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 Щербиновский район, направляемых на капитальные вложения по инвест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ционным проектам, финансирование которых планируется осуществлять полностью или ч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стично за счет средств бюджета муниципального образования Щербиновский район;</w:t>
      </w:r>
      <w:proofErr w:type="gramEnd"/>
    </w:p>
    <w:p w:rsidR="00BA3850" w:rsidRPr="00EF0EC1" w:rsidRDefault="00BA3850" w:rsidP="006059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42"/>
      <w:bookmarkEnd w:id="0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представление в установленном порядке необходимого пакета документов для пр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ведения </w:t>
      </w:r>
      <w:proofErr w:type="gramStart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эффективности использования средств бюджета муниципального образ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</w:t>
      </w:r>
      <w:proofErr w:type="gramEnd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Щербиновский район, направляемых на к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питальные вложения.</w:t>
      </w:r>
    </w:p>
    <w:bookmarkEnd w:id="1"/>
    <w:p w:rsidR="003A458C" w:rsidRPr="00EF0EC1" w:rsidRDefault="007E489A" w:rsidP="006059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0EC1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B51F3F" w:rsidRPr="00EF0E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A458C" w:rsidRPr="00EF0EC1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Признать утратившим силу постановление администрации муниципального образ</w:t>
      </w:r>
      <w:r w:rsidR="003A458C" w:rsidRPr="00EF0E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A458C" w:rsidRPr="00EF0EC1"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 Щербиновский район от 27 мая 2019 года № 259 «О порядке проведения проверки и</w:t>
      </w:r>
      <w:r w:rsidR="003A458C" w:rsidRPr="00EF0EC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3A458C" w:rsidRPr="00EF0E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вестиционных проектов на предмет </w:t>
      </w:r>
      <w:proofErr w:type="gramStart"/>
      <w:r w:rsidR="003A458C" w:rsidRPr="00EF0EC1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эффективности использования средств бюджета мун</w:t>
      </w:r>
      <w:r w:rsidR="003A458C" w:rsidRPr="00EF0EC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A458C" w:rsidRPr="00EF0EC1">
        <w:rPr>
          <w:rFonts w:ascii="Times New Roman" w:eastAsia="Times New Roman" w:hAnsi="Times New Roman" w:cs="Times New Roman"/>
          <w:color w:val="000000"/>
          <w:sz w:val="24"/>
          <w:szCs w:val="24"/>
        </w:rPr>
        <w:t>ципального образования</w:t>
      </w:r>
      <w:proofErr w:type="gramEnd"/>
      <w:r w:rsidR="003A458C" w:rsidRPr="00EF0E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Щербиновский район, направляемых на капитал</w:t>
      </w:r>
      <w:r w:rsidR="003A458C" w:rsidRPr="00EF0EC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3A458C" w:rsidRPr="00EF0EC1">
        <w:rPr>
          <w:rFonts w:ascii="Times New Roman" w:eastAsia="Times New Roman" w:hAnsi="Times New Roman" w:cs="Times New Roman"/>
          <w:color w:val="000000"/>
          <w:sz w:val="24"/>
          <w:szCs w:val="24"/>
        </w:rPr>
        <w:t>ные вложения».</w:t>
      </w:r>
    </w:p>
    <w:p w:rsidR="00B51F3F" w:rsidRPr="00EF0EC1" w:rsidRDefault="003A458C" w:rsidP="006059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0EC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5. </w:t>
      </w:r>
      <w:r w:rsidR="00B51F3F" w:rsidRPr="00EF0E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Отделу по взаимодействию с органами местного самоуправления администрации муниципального образования Щербиновский район (Терещенко) </w:t>
      </w:r>
      <w:proofErr w:type="gramStart"/>
      <w:r w:rsidR="00B51F3F" w:rsidRPr="00EF0EC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разместить</w:t>
      </w:r>
      <w:proofErr w:type="gramEnd"/>
      <w:r w:rsidR="00B51F3F" w:rsidRPr="00EF0E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настоящее п</w:t>
      </w:r>
      <w:r w:rsidR="00B51F3F" w:rsidRPr="00EF0E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51F3F" w:rsidRPr="00EF0EC1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становление на официальном сайте администрации муниципального образования</w:t>
      </w:r>
      <w:r w:rsidR="00EF0E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="00B51F3F" w:rsidRPr="00EF0E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Щербиновский район.</w:t>
      </w:r>
    </w:p>
    <w:p w:rsidR="00F20B44" w:rsidRPr="00EF0EC1" w:rsidRDefault="003A458C" w:rsidP="006059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0EC1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F20B44" w:rsidRPr="00EF0E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Отделу муниципальной службы, кадровой политики и делопроизводства админ</w:t>
      </w:r>
      <w:r w:rsidR="00F20B44" w:rsidRPr="00EF0EC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20B44" w:rsidRPr="00EF0E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страции муниципального образования Щербиновский район </w:t>
      </w:r>
      <w:r w:rsidR="002B3037" w:rsidRPr="00EF0E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(Гусева) </w:t>
      </w:r>
      <w:r w:rsidR="00F20B44" w:rsidRPr="00EF0EC1">
        <w:rPr>
          <w:rFonts w:ascii="Times New Roman" w:eastAsia="Times New Roman" w:hAnsi="Times New Roman" w:cs="Times New Roman"/>
          <w:color w:val="000000"/>
          <w:sz w:val="24"/>
          <w:szCs w:val="24"/>
        </w:rPr>
        <w:t>опубликовать насто</w:t>
      </w:r>
      <w:r w:rsidR="00F20B44" w:rsidRPr="00EF0EC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20B44" w:rsidRPr="00EF0EC1">
        <w:rPr>
          <w:rFonts w:ascii="Times New Roman" w:eastAsia="Times New Roman" w:hAnsi="Times New Roman" w:cs="Times New Roman"/>
          <w:color w:val="000000"/>
          <w:sz w:val="24"/>
          <w:szCs w:val="24"/>
        </w:rPr>
        <w:t>щее постановление в периодическом печатном издании «Информационный бюллетень орг</w:t>
      </w:r>
      <w:r w:rsidR="00F20B44" w:rsidRPr="00EF0EC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20B44" w:rsidRPr="00EF0EC1">
        <w:rPr>
          <w:rFonts w:ascii="Times New Roman" w:eastAsia="Times New Roman" w:hAnsi="Times New Roman" w:cs="Times New Roman"/>
          <w:color w:val="000000"/>
          <w:sz w:val="24"/>
          <w:szCs w:val="24"/>
        </w:rPr>
        <w:t>нов местного самоуправления м</w:t>
      </w:r>
      <w:r w:rsidR="00F20B44" w:rsidRPr="00EF0EC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F20B44" w:rsidRPr="00EF0EC1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ниципального образования Щербиновский район».</w:t>
      </w:r>
    </w:p>
    <w:p w:rsidR="00B51F3F" w:rsidRPr="00EF0EC1" w:rsidRDefault="009F2229" w:rsidP="006059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EC1">
        <w:rPr>
          <w:rFonts w:ascii="Times New Roman" w:eastAsia="Times New Roman" w:hAnsi="Times New Roman" w:cs="Times New Roman"/>
          <w:sz w:val="24"/>
          <w:szCs w:val="24"/>
        </w:rPr>
        <w:t>7</w:t>
      </w:r>
      <w:r w:rsidR="00B51F3F" w:rsidRPr="00EF0E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B51F3F" w:rsidRPr="00EF0EC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B51F3F" w:rsidRPr="00EF0EC1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возложить на заместителя главы муниципального образования Щербиновский район</w:t>
      </w:r>
      <w:r w:rsidR="0000087C" w:rsidRPr="00EF0EC1">
        <w:rPr>
          <w:rFonts w:ascii="Times New Roman" w:eastAsia="Times New Roman" w:hAnsi="Times New Roman" w:cs="Times New Roman"/>
          <w:sz w:val="24"/>
          <w:szCs w:val="24"/>
        </w:rPr>
        <w:t>, начальника финансового упра</w:t>
      </w:r>
      <w:r w:rsidR="0000087C" w:rsidRPr="00EF0E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0087C" w:rsidRPr="00EF0EC1">
        <w:rPr>
          <w:rFonts w:ascii="Times New Roman" w:eastAsia="Times New Roman" w:hAnsi="Times New Roman" w:cs="Times New Roman"/>
          <w:sz w:val="24"/>
          <w:szCs w:val="24"/>
        </w:rPr>
        <w:t>ления администрации муниципального образования Щербиновский район</w:t>
      </w:r>
      <w:r w:rsidR="0060083C" w:rsidRPr="00EF0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EC1">
        <w:rPr>
          <w:rFonts w:ascii="Times New Roman" w:eastAsia="Times New Roman" w:hAnsi="Times New Roman" w:cs="Times New Roman"/>
          <w:sz w:val="24"/>
          <w:szCs w:val="24"/>
        </w:rPr>
        <w:t>Н.Н. Шевченко</w:t>
      </w:r>
      <w:r w:rsidR="00B51F3F" w:rsidRPr="00EF0E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1F3F" w:rsidRPr="00EF0EC1" w:rsidRDefault="009F2229" w:rsidP="00605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51F3F"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Постановление вступает в силу на следующий день после его официального опу</w:t>
      </w:r>
      <w:r w:rsidR="00B51F3F"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B51F3F"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ликования</w:t>
      </w:r>
      <w:r w:rsidR="00C17FAB"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51F3F"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1F3F" w:rsidRPr="00EF0EC1" w:rsidRDefault="00B51F3F" w:rsidP="00B51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789" w:rsidRPr="00EF0EC1" w:rsidRDefault="00A94789" w:rsidP="00B51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789" w:rsidRPr="00EF0EC1" w:rsidRDefault="00A94789" w:rsidP="00B51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FAB" w:rsidRPr="00EF0EC1" w:rsidRDefault="00C17FAB" w:rsidP="00B51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</w:t>
      </w:r>
    </w:p>
    <w:p w:rsidR="00B51F3F" w:rsidRPr="00EF0EC1" w:rsidRDefault="00C17FAB" w:rsidP="00B51F3F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B51F3F"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B51F3F"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301F39" w:rsidRPr="00EF0EC1" w:rsidRDefault="00B51F3F" w:rsidP="00B51F3F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Щербиновский район                        </w:t>
      </w:r>
      <w:r w:rsidR="0000087C"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D948C6"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B16AC"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17FAB"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00087C"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С.Ю. Дормидо</w:t>
      </w:r>
      <w:r w:rsidR="0000087C"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0087C"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</w:t>
      </w:r>
    </w:p>
    <w:p w:rsidR="00130128" w:rsidRPr="00EF0EC1" w:rsidRDefault="00130128" w:rsidP="00B51F3F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128" w:rsidRDefault="00130128" w:rsidP="00B51F3F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EC1" w:rsidRDefault="00EF0EC1" w:rsidP="00B51F3F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EC1" w:rsidRPr="00EF0EC1" w:rsidRDefault="00EF0EC1" w:rsidP="00B51F3F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horzAnchor="margin" w:tblpY="1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130128" w:rsidRPr="00EF0EC1" w:rsidTr="00EF0EC1">
        <w:tc>
          <w:tcPr>
            <w:tcW w:w="4786" w:type="dxa"/>
          </w:tcPr>
          <w:p w:rsidR="00130128" w:rsidRPr="00EF0EC1" w:rsidRDefault="00130128" w:rsidP="00130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130128" w:rsidRPr="00EF0EC1" w:rsidRDefault="00130128" w:rsidP="00130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C1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:rsidR="00130128" w:rsidRPr="00EF0EC1" w:rsidRDefault="00130128" w:rsidP="00130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0128" w:rsidRPr="00EF0EC1" w:rsidRDefault="00130128" w:rsidP="00130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C1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130128" w:rsidRPr="00EF0EC1" w:rsidRDefault="00130128" w:rsidP="00130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C1">
              <w:rPr>
                <w:rFonts w:ascii="Times New Roman" w:hAnsi="Times New Roman"/>
                <w:sz w:val="24"/>
                <w:szCs w:val="24"/>
              </w:rPr>
              <w:t>постановлением администрации</w:t>
            </w:r>
          </w:p>
          <w:p w:rsidR="00130128" w:rsidRPr="00EF0EC1" w:rsidRDefault="00130128" w:rsidP="00130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C1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130128" w:rsidRPr="00EF0EC1" w:rsidRDefault="00130128" w:rsidP="00130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C1">
              <w:rPr>
                <w:rFonts w:ascii="Times New Roman" w:hAnsi="Times New Roman"/>
                <w:sz w:val="24"/>
                <w:szCs w:val="24"/>
              </w:rPr>
              <w:t>Щербиновский район</w:t>
            </w:r>
          </w:p>
          <w:p w:rsidR="00130128" w:rsidRPr="00EF0EC1" w:rsidRDefault="00130128" w:rsidP="00EF0E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C1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EF0EC1">
              <w:rPr>
                <w:rFonts w:ascii="Times New Roman" w:hAnsi="Times New Roman"/>
                <w:sz w:val="24"/>
                <w:szCs w:val="24"/>
              </w:rPr>
              <w:t xml:space="preserve">10.08.2023 </w:t>
            </w:r>
            <w:r w:rsidRPr="00EF0EC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EF0EC1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</w:tr>
    </w:tbl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EF0EC1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ПОРЯДОК</w:t>
      </w:r>
      <w:r w:rsidRPr="00EF0EC1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br/>
        <w:t xml:space="preserve">проведения проверки инвестиционных проектов на предмет </w:t>
      </w:r>
    </w:p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EF0EC1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эффективности использования средств бюджета муниципального </w:t>
      </w:r>
    </w:p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EF0EC1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образования Щербиновский район, </w:t>
      </w:r>
      <w:proofErr w:type="gramStart"/>
      <w:r w:rsidRPr="00EF0EC1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направляемых</w:t>
      </w:r>
      <w:proofErr w:type="gramEnd"/>
      <w:r w:rsidRPr="00EF0EC1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 на </w:t>
      </w:r>
    </w:p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EF0EC1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капитальные вложения</w:t>
      </w:r>
      <w:r w:rsidRPr="00EF0EC1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br/>
      </w:r>
    </w:p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2" w:name="sub_1001"/>
      <w:r w:rsidRPr="00EF0EC1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1. Общие положения</w:t>
      </w:r>
    </w:p>
    <w:bookmarkEnd w:id="2"/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" w:name="sub_11"/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Настоящий Порядок проведения проверки инвестиционных проектов (далее – </w:t>
      </w:r>
      <w:r w:rsid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Порядок) определяет порядок проведения проверки инвестиционных проектов, предусма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ривающих строительство, реконструкцию, в том числе с элементами реставрации, технич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ское перевооружение объектов капитального строительства, приобретение объектов недв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жимого имущества, финансовое обеспечение которых полностью или частично осуществл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я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ется из бюджета муниципального образования Щербиновский район (далее - местный бю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жет), на предмет эффективности использования средств местного бюджета, направляемых на кап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тальные вложения (далее</w:t>
      </w:r>
      <w:proofErr w:type="gramEnd"/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проверка).</w:t>
      </w:r>
    </w:p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" w:name="sub_12"/>
      <w:bookmarkEnd w:id="3"/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Целью проведения проверки является оценка соответствия инвестиционного пр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екта установленным настоящим Порядком качественным и количественным критериям и предельному (минимальному) значению интегральной оценки эффективности использования 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средств местного бюджета, направля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мых на капитальные вложения (далее - интегральная оценка) в целях реализ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ции указанного проекта.</w:t>
      </w:r>
      <w:proofErr w:type="gramEnd"/>
    </w:p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" w:name="sub_13"/>
      <w:bookmarkEnd w:id="4"/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1.3. Проверка проводится для принятия в соответствии с нормативными правовыми актами муниципального образования Щербиновский район решения о предоставлении средств местного бюджета:</w:t>
      </w:r>
    </w:p>
    <w:bookmarkEnd w:id="5"/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для осуществления бюджетных инвестиций в объекты капитального строительства муниципальной собственности муниципального образования Щербиновский район, по кот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рым:</w:t>
      </w:r>
    </w:p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" w:name="sub_1312"/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подготовка (корректировка) проектной документации (включая проведение инжене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ных изысканий, выполняемых для подготовки такой проектной документации) на строител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ь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ство, реконструкцию, в том числе с элементами р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ставрации, техническое перевооружение осуществляется с использованием средств местного бюджета;</w:t>
      </w:r>
    </w:p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" w:name="sub_1311"/>
      <w:bookmarkEnd w:id="6"/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проектная документация на строительство, реконструкцию, в том числе с элементами реставрации, и техническое перевооружение разработана и утверждена застройщиком (з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казчиком) или будет разработана без использования средств местного бюджета, либо по к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торым планируется безвозмездная пер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дача прав на использование проектной документации, разработанной без и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пользования средств местного бюджета;</w:t>
      </w:r>
    </w:p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8" w:name="sub_132"/>
      <w:bookmarkEnd w:id="7"/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для осуществления бюджетных инвестиций на приобретение объектов недвижим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 имущества в муниципальную собственность муниципального о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разования Щербиновский район;</w:t>
      </w:r>
    </w:p>
    <w:bookmarkEnd w:id="8"/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в виде субсидий муниципальным бюджетным учреждениям муниципального обр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зования Щербиновский район, муниципальным автономным учреждениям муниципального образования Щербиновский район и муниципальным унитарным предприятиям муниц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пального образования Щербиновский район на осуществление капитальных вложений в об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ъ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екты капитального строительства муниципальной собственности муниципального образов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ния Щербиновский район, по которым:</w:t>
      </w:r>
    </w:p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9" w:name="sub_1332"/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подготовка (корректировка) проектной документации, проведение инженерных изы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каний, выполняемых для подготовки такой проектной документации, на строительство, р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конструкцию, в том числе с элементами реставрации, техническое перевооружение ос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ществляется с использованием средств мес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ного бюджета;</w:t>
      </w:r>
    </w:p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0" w:name="sub_1331"/>
      <w:bookmarkEnd w:id="9"/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проектная документация на строительство, реконструкцию, в том числе с элементами реставрации, техническое перевооружение разработана и утверждена застройщиком (зака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чиком) или будет разработана без использования средств местного бюджета;</w:t>
      </w:r>
    </w:p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1" w:name="sub_134"/>
      <w:bookmarkEnd w:id="10"/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в виде субсидий муниципальным бюджетным учреждениям муниципального обр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зования Щербиновский район, муниципальным автономным учреждениям муниципального образования Щербиновский район и муниципальным унитарным предприятиям муниц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пального образования Щербиновский район на осуществление капитальных вложений на приобретение объектов недвижимого имущества в муниципальную собственность муниц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пального образования Щербиновский район;</w:t>
      </w:r>
    </w:p>
    <w:bookmarkEnd w:id="11"/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д) для осуществления бюджетных инвестиций в объекты капитального строительства, находящиеся в собственности юридических лиц, не являющихся государственными или м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ниципальными учреждениями и государственными или муниципальными унитарными пре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приятиями (далее - организации), а также на приобретение объектов недвижимого имущ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ства в собственность ук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занных организаций;</w:t>
      </w:r>
    </w:p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е) в виде субсидий юридическим лицам, 100 % акций (долей) которых принадлежит муниципальному образованию Щербиновский район, на осуществление капитальных влож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ний в объекты капитального строительства, находящиеся в собственности указанных юрид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ческих лиц, по которым:</w:t>
      </w:r>
    </w:p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2" w:name="sub_1372"/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подготовка (корректировка) проектной документации (включая проведение инжене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ных изысканий, выполняемых для подготовки такой проектной документации) на строител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ь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ство, реконструкцию, в том числе с элементами р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ставрации, и техническое перевооружение осуществляется с использованием средств местного бюджета;</w:t>
      </w:r>
    </w:p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3" w:name="sub_1373"/>
      <w:bookmarkEnd w:id="12"/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проектная документация на строительство, реконструкцию, в том числе с элементами реставрации, и техническое перевооружение разработана и утверждена застройщиком (з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казчиком) или будет разработана без использования средств местного бюджета;</w:t>
      </w:r>
    </w:p>
    <w:bookmarkEnd w:id="13"/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ж) в виде субсидий юридическим лицам, 100 процентов акций (долей) которых пр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надлежит муниципальному образованию Щербиновский район, на приобретение ими объе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тов недвижимого имущества.</w:t>
      </w:r>
    </w:p>
    <w:p w:rsidR="00130128" w:rsidRPr="00EF0EC1" w:rsidRDefault="00130128" w:rsidP="0013012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1.4. </w:t>
      </w:r>
      <w:proofErr w:type="gramStart"/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Проверка осуществляется в отношении инвестиционных проектов, указанных в пункте 1.1 настоящего Порядка, в случае, если их сметная сто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мость или предполагаемая (предельная) стоимость объекта капитального стр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ительства либо стоимость приобретения объекта недвижимого имущества (ра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считанная в ценах соответствующих лет) превышает </w:t>
      </w:r>
      <w:r w:rsid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50 миллионов рублей, и по решениям главы муниципального образования Щербиновский район независимо от их сметной стоимости или предполагаемой (предельной) стоимости объекта капитального строительства</w:t>
      </w:r>
      <w:proofErr w:type="gramEnd"/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либо стоимости приобретения объекта недв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жимого имущества (рассчитанной в ценах соответствующих лет).</w:t>
      </w:r>
    </w:p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Проверка осуществляется отделом экономики администрации муниципального обр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зования Щербиновский район в соответствии с Методикой оценки эффективности использ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вания средств местного бюджета, направляемых на капитальные вложения (далее - Метод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ка).</w:t>
      </w:r>
    </w:p>
    <w:p w:rsidR="00130128" w:rsidRPr="00EF0EC1" w:rsidRDefault="00130128" w:rsidP="0013012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4" w:name="sub_10143"/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Проверка осуществляется на основании исходных данных для расчета интегральной оценки и расчета интегральной оценки, проведенной структурными подразделениями адм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нистрации муниципального образования, инициирующими полное или частичное финанс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рование инвестиционного проекта за счет средств местного бюджета (далее - заявитель), в соответствии с Методикой.</w:t>
      </w:r>
    </w:p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5" w:name="sub_10144"/>
      <w:bookmarkEnd w:id="14"/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Интегральная оценка проводится в отношении инвестиционных проектов, указанных в пункте 1.1 настоящего Порядка, независимо от сметной стоимости или предполагаемой (предельной) стоимости объекта капитального строител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ь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ства либо стоимости приобретения объекта недвижимого имущества. Результаты интегральной оценки, проведенной заявит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лем, и исходные данные для ее проведения представляются в отдел экономики администр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ции муниципальн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 образования Щербиновский район для информации.</w:t>
      </w:r>
    </w:p>
    <w:bookmarkEnd w:id="15"/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1.5. Плата за проведение проверки не взимается.</w:t>
      </w:r>
    </w:p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1.6. Отдел экономики администрации муниципального образования Щербиновский район ведет в установленном порядке реестр инвестиционных проектов, получивших пол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жительное заключение об эффективности использования средств местного бюджета, напра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ляемых на капитальные вложения.</w:t>
      </w:r>
    </w:p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16" w:name="sub_1002"/>
      <w:r w:rsidRPr="00EF0EC1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2. Критерии оценки эффективности использования средств </w:t>
      </w:r>
    </w:p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EF0EC1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местного бюджета, </w:t>
      </w:r>
      <w:proofErr w:type="gramStart"/>
      <w:r w:rsidRPr="00EF0EC1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направляемых</w:t>
      </w:r>
      <w:proofErr w:type="gramEnd"/>
      <w:r w:rsidRPr="00EF0EC1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 на капитальные вложения</w:t>
      </w:r>
    </w:p>
    <w:bookmarkEnd w:id="16"/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7" w:name="sub_21"/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2.1. Проверка осуществляется на основе следующих качественных </w:t>
      </w:r>
      <w:proofErr w:type="gramStart"/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критериев оценки эффективности использования средств местного</w:t>
      </w:r>
      <w:proofErr w:type="gramEnd"/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бюджета, направляемых на капитальные вложения (далее - качественные критерии):</w:t>
      </w:r>
    </w:p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8" w:name="sub_2110"/>
      <w:bookmarkEnd w:id="17"/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наличие четко сформулированной цели инвестиционного проекта с определением количественного показателя (показателей) результатов его ос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ществления;</w:t>
      </w:r>
    </w:p>
    <w:bookmarkEnd w:id="18"/>
    <w:p w:rsidR="00130128" w:rsidRPr="00EF0EC1" w:rsidRDefault="00130128" w:rsidP="0013012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соответствие цели инвестиционного проекта приоритетам, показателям социально-экономического развития муниципального образования Щербиновский район, целям и зад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чам, определенным в соответствующей муниципальной программе муниципального образ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вания Щербиновский район;</w:t>
      </w:r>
    </w:p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комплексный подход к реализации конкретной проблемы в рамках инвестиционн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 проекта во взаимосвязи с мероприятиями муниципальных программ муниципального о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разования Щербиновский район, ведомственных ц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левых программ;</w:t>
      </w:r>
    </w:p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9" w:name="sub_1222"/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необходимость строительства, реконструкции, в том числе с элементами реставр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ции, и технического перевооружения объекта капитального строительства либо необход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мость приобретения объекта недвижимого имущества, создаваемого (приобретаемого) в рамках инвестиционного проекта, в связи с осуществлением администрацией муниципальн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 образования Щербиновский район полномочий, отнесенных к ее компетенции. Проверка по этому критерию в отношении объектов недвижимого имущества осуществляется путем обоснования необходимости приобретения объекта недвижимого имущества и невозможн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сти строительства объекта капитального строительства, а также обосн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вания выбора данного объекта недвижимого имущества, планируемого к приобретению (в случае приобретения конкретного объекта недвижимого имущ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ства). </w:t>
      </w:r>
      <w:proofErr w:type="gramStart"/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Кроме того, в случае приобретения объекта недвижимого имущества в муниципальную собственность муниципального образования Щербиновский район проверка по этому критерию также включает подтверждение отдела по распоряжению муниципальным имуществом администрации муниципального образования Щербиновский район (далее - отдел по распоряжению муниципальным имуществом) об о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сутствии в казне муниципального образования Щербиновский район объекта недвижимого имущества, пригодного для использования его в целях, для которых он приобретается, и</w:t>
      </w:r>
      <w:proofErr w:type="gramEnd"/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обоснование нецел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сообразности или невозможности получения такого объекта во владение и пользование по договору аренды;</w:t>
      </w:r>
    </w:p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0" w:name="sub_215"/>
      <w:bookmarkEnd w:id="19"/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д) отсутствие в достаточном объеме замещающей продукции (работ и услуг), прои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водимой иными организациями;</w:t>
      </w:r>
    </w:p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1" w:name="sub_1223"/>
      <w:bookmarkEnd w:id="20"/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е) обоснование необходимости реализации инвестиционного проекта с привлечением средств местного бюджета;</w:t>
      </w:r>
    </w:p>
    <w:bookmarkEnd w:id="21"/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ж) наличие муниципальных программ муниципального образования Щербиновский район, ведомственных целевых программ, реализуемых за счет средств местного бюджета, предусматривающих строительство, реконстру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цию, в том числе с элементами реставрации, техническое перевооружение объектов капитального строительства муниципальной со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ственности муниципал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ь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ного образования Щербиновский район, либо приобретение объектов недвижимого имущества в муниципальную собственность муниципального образования Щербиновский район, осуществляемые в рамках инвестиционных прое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тов, или решений главы муниципального образования Щербиновский</w:t>
      </w:r>
      <w:proofErr w:type="gramEnd"/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</w:t>
      </w:r>
      <w:r w:rsidRPr="00EF0EC1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строительстве, приобретении в муниципальную собственность объектов капитального строительства, объектов недвижим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 имущества, содержащих сведения о ресурсном обеспечении, мощности и сроках реализ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ции инвестиционного проекта в отношении объекта капитального строительства, объекта недвижим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 имущества;</w:t>
      </w:r>
    </w:p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2" w:name="sub_218"/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з) целесообразность использования при реализации инвестиционного проекта дорог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стоящих строительных материалов, художественных изделий для отделки интерьеров и ф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сада, машин и оборудования;</w:t>
      </w:r>
    </w:p>
    <w:bookmarkEnd w:id="22"/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и) наличие положительного заключения государственной экспертизы проектной д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кументации и результатов инженерных изысканий в отношении объектов капитального строительства, указанных в абзаце третьем подпункта «а», абзаце третьем подпункта «в», подпункте «д», абзаце третьем подпункта «е» пункта 1.3 раздела 1 настоящего Порядка, за исключением объектов кап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тального строительства, в отношении которых в установленном законодательством Российской Федерации порядке не требуется получения заключения го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ударственной экспертизы проектной</w:t>
      </w:r>
      <w:proofErr w:type="gramEnd"/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документации и результатов инженерных изысканий, а также за исключением инвестиционных проектов, по которым подготавливается решение о предоставлении средств местного бюджета на подготовку проектной документации и пров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дение инженерных изысканий, выполняемых для подготовки такой проектной документ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ции, либо о предоста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лении средств местного бюджета на условиях </w:t>
      </w:r>
      <w:proofErr w:type="spellStart"/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реализацию инвестиционных проектов, проектная документация по которым будет разраб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тана без использования средств местного бюджета;</w:t>
      </w:r>
      <w:proofErr w:type="gramEnd"/>
    </w:p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к) обоснование невозможности или нецелесообразности применения экономически эффективной проектной документации повторного использования объекта капитального строительства, аналогичного по назначению и проектной мощности, природным и иным условиям территории, на которой планируется осуществлять строительство, информация о 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которой включена в единый государственный реестр заключений экспертизы проектной д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кументации объектов капитального строительства, в отношении объектов капитального строительства, указанных в абзаце втором подпункта «а», абзаце втором подпункта</w:t>
      </w:r>
      <w:proofErr w:type="gramEnd"/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«в» и а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заце втором подпункта «е» пункта 1.3 раздела 1 настоящего Порядка.</w:t>
      </w:r>
    </w:p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Качественные критерии, предусмотренные в подпунктах «и» и «к» пункта 2.1. раздела 2 настоящего Порядка, не применяются для случаев приобретения объектов недвижимого имущества.</w:t>
      </w:r>
    </w:p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3" w:name="sub_2201"/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2.2. Инвестиционные проекты, соответствующие качественным критер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ям, подлежат дальнейшей проверке на основе следующих количественных </w:t>
      </w:r>
      <w:proofErr w:type="gramStart"/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критериев оценки эффективн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сти использования средств местного</w:t>
      </w:r>
      <w:proofErr w:type="gramEnd"/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бюджета, направляемых на капитальные вложения (д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лее - количественные критерии):</w:t>
      </w:r>
    </w:p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4" w:name="sub_2211"/>
      <w:bookmarkEnd w:id="23"/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значения количественных показателей (показателя) результатов реализации инв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стиционного проекта;</w:t>
      </w:r>
    </w:p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5" w:name="sub_2212"/>
      <w:bookmarkEnd w:id="24"/>
      <w:proofErr w:type="gramStart"/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отношение сметной стоимости или предполагаемой (предельной) стоимости объе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 капитального строительства либо стоимости приобретения объекта недвижимого имущ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ства, входящих в состав инвестиционного проекта, к значениям количественных показателей (показателя) результатов реализации инвестиционного проекта;</w:t>
      </w:r>
      <w:proofErr w:type="gramEnd"/>
    </w:p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6" w:name="sub_2213"/>
      <w:bookmarkEnd w:id="25"/>
      <w:proofErr w:type="gramStart"/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наличие потребителей продукции (услуг), создаваемой в результате реализации и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вестиционного проекта, в количестве, достаточном для обеспечения проектируемого (норм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тивного) уровня использования проектной мощн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сти объекта капитального строительства (мощности приобретаемого объекта недвижимого имущества);</w:t>
      </w:r>
      <w:proofErr w:type="gramEnd"/>
    </w:p>
    <w:bookmarkEnd w:id="26"/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отношение проектной мощности создаваемого (реконструируемого) объекта кап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тального строительства (мощности приобретаемого объекта недвижимого имущества) к мощности, необходимой для производства продукции (услуг) в объеме, предусмотренном для обеспечения государственных (мун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ципальных) нужд;</w:t>
      </w:r>
    </w:p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7" w:name="sub_2215"/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д) обеспечение планируемого объекта капитального строительства (объекта недвиж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мого имущества) инженерной и транспортной инфраструктурой в объемах, достаточных для реализации инвестиционного проекта.</w:t>
      </w:r>
    </w:p>
    <w:bookmarkEnd w:id="27"/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е) наличие положительного заключения государственной экспертизы проектной д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кументации в части проверки </w:t>
      </w:r>
      <w:proofErr w:type="gramStart"/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достоверности определения сметной стоимости строительства объектов капитального строительства</w:t>
      </w:r>
      <w:proofErr w:type="gramEnd"/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случаях, установленных частью 2 статьи 8.3 Град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строительного кодекса Российской Фед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рации.</w:t>
      </w:r>
    </w:p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2.3. Проверка по качественному критерию, предусмотренному подпун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том «з» пункта 2.1 раздела 2 настоящего Порядка, в отношении объектов капитального строительства ос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ществляется путем сравнения инвестиционных пр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ектов с проектами-аналогами.</w:t>
      </w:r>
    </w:p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8" w:name="sub_2130"/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проведения указанной проверки заявитель представляет документально подтве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жденные сведения о проектах-аналогах, реализуемых (или ре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лизованных) в муниципальном образовании Щербиновский район, Краснодарском крае, Российской Федерации или (в сл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чае отсутствия проектов-аналогов, реализуемых на территории Российской Федерации) в иностранном государстве. При выборе проекта-аналога заявитель должен обеспечить макс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мальное совпадение характеристик объекта капитального строительства, создаваемого в с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ответствии с инвестиционным проектом, и характеристик объекта капитального строител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ь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ства, созданного в соответствии с проектом-аналогом, по фун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циональному назначению и (или) по конструктивным и объемно-планировочным решениям.</w:t>
      </w:r>
    </w:p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9" w:name="sub_2131"/>
      <w:bookmarkEnd w:id="28"/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если рассматриваемый инвестиционный проект состоит из нескольких сам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стоятельных объектов капитального строительства (отдельных этапов строительства, реко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струкции объектов капитального строительства), допускается представление отдельных пр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ектов-аналогов для каждого объекта капитального строительства (этапа строительства, р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конструкции), входящего в состав рассматриваемого инвестиционного проекта.</w:t>
      </w:r>
    </w:p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0" w:name="sub_2133"/>
      <w:bookmarkEnd w:id="29"/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Проверка по качественному критерию, предусмотренному подпунктом «з» пункта 2.1 раздела 2 настоящего Порядка, в отношении приобретаемых объектов недвижимого имущ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ства осуществляется путем оценки обоснования необходимости приобретения такого объе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та недвижимого имущества, стро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тельство которого было осуществлено с использованием дорогостоящих стро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тельных материалов, художественных изделий для отделки интерьеров и фас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да, машин и оборудования.</w:t>
      </w:r>
    </w:p>
    <w:bookmarkEnd w:id="30"/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2.4. </w:t>
      </w:r>
      <w:proofErr w:type="gramStart"/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Проверка по количественному критерию, предусмотренному подпунктом «б» пункта 2.2 раздела 2 настоящего Порядка, объектов капитального строительства осуществл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я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ется путем сравнения стоимости инвестиционного проекта с соответствующим укрупненным нормативом цены строительства, утвержденным в соответствии с частью 11 статьи 8.3 </w:t>
      </w:r>
      <w:r w:rsid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Градостроительного кодекса Российской Федерации или применяемым в соответствии с ч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стью 2 статьи 3 Федерального закона от 26 июля 2017 года № 191-ФЗ «О внесении измен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ний</w:t>
      </w:r>
      <w:proofErr w:type="gramEnd"/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Градостроительный кодекс Российской Федерации и признании утратившими силу о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дельных положений законодательных актов Российской Федерации», а в случае его отсу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ствия - путем сравнения стоимости инвестиционного проекта с проектами-аналогами, выбор кот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рых осуществляется в порядке, предусмотренном абзацами вторым, третьим пункта 2.3 ра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дела 2 настоящего Порядка.</w:t>
      </w:r>
    </w:p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Проверка по количественному критерию, предусмотренному подпунктом «б» пункта 2.2 раздела 2 настоящего Порядка, приобретаемых объектов недвижимого имущества ос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ществляется путем определения рыночной стоимости приобретаемого объекта недвижимого имущества, указанной в отчете об оценке данного объекта, составленном в порядке, пред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смотренном законодател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ь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ством Российской Федерации об оценочной деятельности.</w:t>
      </w:r>
    </w:p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1" w:name="sub_243"/>
      <w:proofErr w:type="gramStart"/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Количественный критерий, предусмотренный подпунктом «б» пункта 2.2 раздела 2 настоящего Порядка, не применяется в отношении инвестиционного проекта (отдельных этапов строительства, реконструкции объектов капитального строительства), по которым п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лучено положительное заключение гос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дарственной экспертизы проектной документации в части проверки достоверности определения сметной стоимости строительства объектов к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питального строительства, в случаях, установленных частью 2 статьи 8.3 Градостроительн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 кодекса Российской Федерации.</w:t>
      </w:r>
      <w:proofErr w:type="gramEnd"/>
    </w:p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2" w:name="sub_24"/>
      <w:bookmarkEnd w:id="31"/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2.5. Инвестиционные проекты, прошедшие проверку на основе качественных и кол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чественных критериев, подлежат дальнейшей проверке на основе интегральной оценки, к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торая определяется Методикой.</w:t>
      </w:r>
    </w:p>
    <w:bookmarkEnd w:id="32"/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30128" w:rsidRPr="00EF0EC1" w:rsidRDefault="00130128" w:rsidP="00130128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33" w:name="sub_1003"/>
      <w:r w:rsidRPr="00EF0EC1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3. Порядок проведения проверки инвестиционных проектов</w:t>
      </w:r>
    </w:p>
    <w:bookmarkEnd w:id="33"/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 Заявители представляют в отдел экономики администрации муниципального о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разования Щербиновский район подписанные руководителем з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явителя (уполномоченным им на подписание должностным лицом) и завере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ные печатью следующие документы:</w:t>
      </w:r>
    </w:p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4" w:name="sub_311"/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заявление на проведение проверки по форме согласно приложению № 1 к насто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я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щему Порядку;</w:t>
      </w:r>
    </w:p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5" w:name="sub_312"/>
      <w:bookmarkEnd w:id="34"/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паспорт инвестиционного проекта, заполненный по форме, согласно приложению № 2 к настоящему Порядку, подписанный заявителем;</w:t>
      </w:r>
    </w:p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6" w:name="sub_313"/>
      <w:bookmarkEnd w:id="35"/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обоснование экономической целесообразности, объема и сроков осуществления к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питальных вложений в соответствии с пунктом 3.3 раздела 3 настоящего Порядка, соглас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ванное с соответствующим координатором муниципальной программы муниципального о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разования Щербиновский район;</w:t>
      </w:r>
    </w:p>
    <w:bookmarkEnd w:id="36"/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задание на проектирование в соответствии с пунктом 3.4 раздела 3 настоящего П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рядка, согласованное с соответствующим главным распорядит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лем бюджетных средств;</w:t>
      </w:r>
    </w:p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7" w:name="sub_315"/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д) копии правоустанавливающих документов на земельный участок, а в случае их о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сутствия - копия решения о предварительном согласовании места размещения объекта кап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тального строительства;</w:t>
      </w:r>
    </w:p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8" w:name="sub_316"/>
      <w:bookmarkEnd w:id="37"/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е) копия разрешения на строительство;</w:t>
      </w:r>
    </w:p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9" w:name="sub_317"/>
      <w:bookmarkEnd w:id="38"/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ж) копия положительного заключения государственной экспертизы проектной док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ментации и результатов инженерных изысканий в случае, если проектная документация об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ъ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екта капитального строительства и результаты инженерных изысканий подлежат госуда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ственной экспертизе в соответствии с з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конодательством Российской Федерации;</w:t>
      </w:r>
    </w:p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0" w:name="sub_318"/>
      <w:bookmarkEnd w:id="39"/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з) копия положительного заключения государственного автономного учреждения Краснодарского края «Управление Краснодарской краевой государственной экспертизы пр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ектов территориального планирования, проектов строительства и инженерных изысканий» по проверке достоверности сметной стоимости объекта капитального строительства в рамках инвестиционного пр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екта в случае, когда подготовка проектной документации и проведение ее гос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дарственной экспертизы не являются обязательными;</w:t>
      </w:r>
    </w:p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1" w:name="sub_319"/>
      <w:bookmarkEnd w:id="40"/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и) копия отчета об оценке рыночной стоимости объекта недвижимого имущества в случае его приобретения;</w:t>
      </w:r>
    </w:p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2" w:name="sub_321"/>
      <w:bookmarkEnd w:id="41"/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к) документальное подтверждение каждого участника реализации инвестиционного проекта об осуществлении финансирования (</w:t>
      </w:r>
      <w:proofErr w:type="spellStart"/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) этого проекта и планиру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мом размере финансирования (</w:t>
      </w:r>
      <w:proofErr w:type="spellStart"/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);</w:t>
      </w:r>
    </w:p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3" w:name="sub_323"/>
      <w:bookmarkEnd w:id="42"/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л) исходные данные для расчета интегральной оценки, включая количественные пок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затели (показатель) планируемых результатов реализации инвестиционного проекта, и ра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чет интегральной оценки, проведенный заявителем в соответствии с Методикой;</w:t>
      </w:r>
    </w:p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4" w:name="sub_324"/>
      <w:bookmarkEnd w:id="43"/>
      <w:proofErr w:type="gramStart"/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м) заключение, выданное органом администрации муниципального образования </w:t>
      </w:r>
      <w:r w:rsid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Щербиновский район, на который возложены функции по координации и регулированию деятельности в отрасли (сфере управления), в которой реал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зуется инвестиционный проект, о невозможности или нецелесообразности применения экономически эффективной проек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ной документации повторного использования объекта капитального строительства, анал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гичного по назначению и проектной мощности, природным и иным условиям территории, на которой планируется осуществлять строительство, информация о которой</w:t>
      </w:r>
      <w:proofErr w:type="gramEnd"/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включена</w:t>
      </w:r>
      <w:proofErr w:type="gramEnd"/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ед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ный государственный реестр заключений экспертизы проектной документации объектов к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питальн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 строительства, в отношении объектов капитального строительства, указанных в абзаце втором подпункта «а» и абзаце втором подпункта «в» пункта 1.3 раздела 1 настоящего П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рядка;</w:t>
      </w:r>
    </w:p>
    <w:bookmarkEnd w:id="44"/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н) заключение государственного автономного учреждения Краснодарского края «Управление Краснодарской краевой государственной экспертизы проектов территориал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ь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ного планирования, проектов строительства и инженерных изысканий» о соответствии х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рактеристик объекта капитального строительства (отдельных этапов строительства, реко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струкции объектов капитального строительства), создаваемого в соответствии с инвестиц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онным проектом, и хара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теристик объекта капитального строительства (отдельных этапов строительства, реконструкции объектов капитального строительства), созданного в соотве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ствии с проектом-аналогом, по функциональному назначению и</w:t>
      </w:r>
      <w:proofErr w:type="gramEnd"/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(или) по конструктивным и объемно-планировочным решениям (не представляется при наличии положительного закл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ю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чения государственной экспертизы проектной документации в части проверки </w:t>
      </w:r>
      <w:proofErr w:type="gramStart"/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достоверн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сти определения сметной стоимости строительства объектов капитального</w:t>
      </w:r>
      <w:proofErr w:type="gramEnd"/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строительства (отдельных этапов стро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тельства, реконструкции объектов капитального строительства) в случаях, предусмотренных частью 2 статьи 8.3 Градостроительного кодекса Российской </w:t>
      </w:r>
      <w:r w:rsid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Федерации);</w:t>
      </w:r>
    </w:p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о) расчеты по определению стоимости или предполагаемой (предельной) стоимости объекта капитального строительства (отдельных этапов строительства, реконструкции об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ъ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ектов капитального строительства), выполненные с применением укрупненных нормативов цены строительства, утвержденных в соответствии с частью 11 статьи 8.3 Градостроительн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 кодекса Российской Федерации и Методикой разработки и применения укрупненных но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мативов цены строительства, а также порядка их утверждения, утвержденной приказом Минстроя России от 29 мая 2019</w:t>
      </w:r>
      <w:proofErr w:type="gramEnd"/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 года № 314/</w:t>
      </w:r>
      <w:proofErr w:type="spellStart"/>
      <w:proofErr w:type="gramStart"/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либо обоснованное заключение заявителя об отсутствии возможности применения укрупненных нормативов цены строительства и нео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ходимости сравнения объекта капитального стро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тельства (отдельных этапов строительства, реконструкции объектов капитального строительства) с проектами-аналогами (не предста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ляется при наличии положительного заключения государственной экспертизы проектной д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кументации в части проверки достоверности определения сметной стоимости стро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тельства объектов капитального строительства (отдельных этапов строительства, реконструкции об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ъ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ектов капитального строительства) в случаях, </w:t>
      </w:r>
      <w:proofErr w:type="gramStart"/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предусмотренных</w:t>
      </w:r>
      <w:proofErr w:type="gramEnd"/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частью 2 статьи 8.3</w:t>
      </w:r>
      <w:r w:rsid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Градостроительного кодекса Российской Ф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дерации).</w:t>
      </w:r>
    </w:p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3.2. </w:t>
      </w:r>
      <w:proofErr w:type="gramStart"/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Документы, указанные в подпунктах «д» - «з» пункта 3.1 раздела 3 настоящего Порядка, не представляются в отношении инвестиционных проектов, по которым подгота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ливается решение либо о предоставлении средств местного бюджета на подготовку проек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ной документации и проведение инженерных изысканий, выполняемых для подготовки т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кой проектной документ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ции, либо о предоставлении средств местного бюджета на условиях </w:t>
      </w:r>
      <w:proofErr w:type="spellStart"/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софина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сирования</w:t>
      </w:r>
      <w:proofErr w:type="spellEnd"/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реализацию инвестиционных проектов, проектная документация по которым будет</w:t>
      </w:r>
      <w:proofErr w:type="gramEnd"/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разработана без использования средств местного бюджета, а также по кот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рым планируется безвозмездная передача прав на использование проектной документации, разработанной без использования средств местного бюджета.</w:t>
      </w:r>
    </w:p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5" w:name="sub_3222"/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Документы, указанные в подпунктах «г» - «з» пункта 3.1 раздела 3 настоящего</w:t>
      </w:r>
      <w:r w:rsid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Порядка, не представляются в отношении инвестиционных проектов, по которым планир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ется приобретение объектов недвижимого имущества.</w:t>
      </w:r>
    </w:p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6" w:name="sub_34"/>
      <w:bookmarkEnd w:id="45"/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3.3. Обоснование экономической целесообразности, объема и сроков осуществления капитальных вложений включает:</w:t>
      </w:r>
    </w:p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7" w:name="sub_341"/>
      <w:bookmarkEnd w:id="46"/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наименование и тип (инфраструктурный, инновационный и другие) инвестицио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ного проекта;</w:t>
      </w:r>
    </w:p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8" w:name="sub_342"/>
      <w:bookmarkEnd w:id="47"/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цель и задачи инвестиционного проекта;</w:t>
      </w:r>
    </w:p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9" w:name="sub_343"/>
      <w:bookmarkEnd w:id="48"/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краткое описание инвестиционного проекта, включая предварительные расчеты объемов капитальных вложений, а также обоснование выбора на вариантной основе осно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ных технико-экономических характеристик объекта капитального строительства, определе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ных с учетом планируемых к применению технологий строительства, производственных технологий и эксплуатационных расходов на реализацию инвестиционного проекта в пр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цессе жизненного ци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ла;</w:t>
      </w:r>
    </w:p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0" w:name="sub_344"/>
      <w:bookmarkEnd w:id="49"/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источники и объемы финансирования инвестиционного проекта по годам его реал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зации;</w:t>
      </w:r>
    </w:p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1" w:name="sub_345"/>
      <w:bookmarkEnd w:id="50"/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д) срок подготовки и реализации инвестиционного проекта;</w:t>
      </w:r>
    </w:p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2" w:name="sub_346"/>
      <w:bookmarkEnd w:id="51"/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е) обоснование необходимости привлечения средств местного бюджета для реализ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ции инвестиционного проекта и (или) подготовки проектной документации и проведения инженерных изысканий, выполняемых для подготовки такой проектной документации;</w:t>
      </w:r>
    </w:p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3" w:name="sub_347"/>
      <w:bookmarkEnd w:id="52"/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ж) обоснование спроса (потребности) на услуги (продукцию), создаваемые в резул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ь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тате реализации инвестиционного проекта, для обеспечения прое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тируемого (нормативного) уровня использования проектной мощности объекта капитального строительства (объекта недвижимого имущества);</w:t>
      </w:r>
    </w:p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4" w:name="sub_348"/>
      <w:bookmarkEnd w:id="53"/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з) обоснование планируемого обеспечения создаваемого (реконструиру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мого) объекта капитального строительства инженерной и транспортной инфраструктурой в объемах, дост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точных для реализации инвестиционного проекта;</w:t>
      </w:r>
    </w:p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5" w:name="sub_349"/>
      <w:bookmarkEnd w:id="54"/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и) обоснование использования при реализации инвестиционного проекта дорогосто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я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щих строительных материалов, художественных изделий для отде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л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ки интерьеров и фасада и (или) импортных машин и оборудования в случае их использования.</w:t>
      </w:r>
    </w:p>
    <w:bookmarkEnd w:id="55"/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3.4. Задание на проектирование объекта капитального строительства включает:</w:t>
      </w:r>
    </w:p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6" w:name="sub_351"/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общие данные (основание для проектирования, наименование объекта капитального строительства и вид строительства);</w:t>
      </w:r>
    </w:p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7" w:name="sub_352"/>
      <w:bookmarkEnd w:id="56"/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основные технико-экономические характеристики объекта капитального стро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тельства, в том числе предельную стоимость строительства (реко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струкции, в том числе с элементами реставрации, технического перевооружения) объекта капитального строител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ь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ства;</w:t>
      </w:r>
    </w:p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8" w:name="sub_353"/>
      <w:bookmarkEnd w:id="57"/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возможность подготовки проектной документации применительно к отдельным этапам строительства;</w:t>
      </w:r>
    </w:p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9" w:name="sub_354"/>
      <w:bookmarkEnd w:id="58"/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г) срок и этапы строительства;</w:t>
      </w:r>
    </w:p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0" w:name="sub_355"/>
      <w:bookmarkEnd w:id="59"/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д) технические условия для подключения к сетям инженерно-технического обеспеч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ния, а также основные требования технической эксплу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тации и технического обслуживания;</w:t>
      </w:r>
    </w:p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1" w:name="sub_356"/>
      <w:bookmarkEnd w:id="60"/>
      <w:proofErr w:type="gramStart"/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е) перечень конструкций и оборудования, предназначенных для создания объекта к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питального строительства (фундаменты, стены, перекрытия, полы, кровли, проемы, отделка, внутренний дизайн, перечень материалов и другие);</w:t>
      </w:r>
      <w:proofErr w:type="gramEnd"/>
    </w:p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2" w:name="sub_357"/>
      <w:bookmarkEnd w:id="61"/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ж) перечень технологического оборудования, предназначенного для с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здания объекта капитального строительства, с указанием типа, марки, произв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дителей и других данных - по укрупненной номенклатуре;</w:t>
      </w:r>
    </w:p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3" w:name="sub_358"/>
      <w:bookmarkEnd w:id="62"/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з) дополнительные данные (требования к защитным сооружениям, прочие условия).</w:t>
      </w:r>
    </w:p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4" w:name="sub_36"/>
      <w:bookmarkEnd w:id="63"/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3.5. Основаниями для отказа в принятии документов для проведения проверки явл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я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ются:</w:t>
      </w:r>
    </w:p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5" w:name="sub_361"/>
      <w:bookmarkEnd w:id="64"/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непредставление полного комплекта документов, предусмотренных настоящим П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рядком;</w:t>
      </w:r>
    </w:p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6" w:name="sub_362"/>
      <w:bookmarkEnd w:id="65"/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несоответствие представленных документов требованиям к их содержанию и з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полнению;</w:t>
      </w:r>
    </w:p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7" w:name="sub_363"/>
      <w:bookmarkEnd w:id="66"/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несоответствие числового значения интегральной оценки, рассчитанного заявит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лем, требованиям Методики.</w:t>
      </w:r>
    </w:p>
    <w:bookmarkEnd w:id="67"/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3.6. Проведение проверки начинается после представления заявителем документов, предусмотренных пунктами 3.1 и 3.2 раздела 3 настоящего Порядка, и завершается напра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лением (вручением) заявителю заключения об эффе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тивности инвестиционного проекта.</w:t>
      </w:r>
    </w:p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8" w:name="sub_38"/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3.7. Проверка инвестиционного проекта, не соответствующего качественным крит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риям, на соответствие его количественным критериям и проверка правильности расчета з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явителем интегральной оценки этого проекта не пров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дятся.</w:t>
      </w:r>
    </w:p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9" w:name="sub_39"/>
      <w:bookmarkEnd w:id="68"/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3.8. Срок проведения проверки, подготовки и выдачи заключения не должен прев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ы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шать 2 месяцев.</w:t>
      </w:r>
    </w:p>
    <w:bookmarkEnd w:id="69"/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3.9. </w:t>
      </w:r>
      <w:proofErr w:type="gramStart"/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инвестиционных проектов, предусматривающих строительство (реконстру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цию) объектов капитального строительства муниципальной со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ственности, финансирование которых осуществляется из местного бюджета на условиях </w:t>
      </w:r>
      <w:proofErr w:type="spellStart"/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 федерал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ь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ного и/или краевого бюджетов, для с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гласования которых в соответствии с </w:t>
      </w:r>
      <w:hyperlink r:id="rId10" w:history="1">
        <w:r w:rsidRPr="00EF0EC1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главы администрации (губернатора) Краснодарского края от 3 июня 2010 года № 426 «О п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рядке проведения проверки инвестиционных проектов на предмет эффективности использ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вания средств краевого бюджета, направляемых на капитальные</w:t>
      </w:r>
      <w:proofErr w:type="gramEnd"/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вложения» требуется пол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жительное заключение об эффективности использования средств местного бюджета, срок проведения проверки, подготовки и выдачи з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ключения не должен превышать 2 месяцев.</w:t>
      </w:r>
    </w:p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70" w:name="sub_400"/>
      <w:r w:rsidRPr="00EF0EC1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4. Выдача заключения об эффективности инвестиционного проекта</w:t>
      </w:r>
    </w:p>
    <w:bookmarkEnd w:id="70"/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4.1. Результатом проверки является заключение отдела экономики администрации муниципального образования Щербиновский район, содержащее выводы о соответствии (положительное заключение) или несоответствии (отрицательное заключение) инвестицио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ного проекта установленным критериям эффективности использования средств местного бюджета, направляемых на к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питальные вложения по форме, согласно приложению № 3 к настоящему П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рядку.</w:t>
      </w:r>
    </w:p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4.2. Положительное заключение является обязательным документом, необходимым для принятия решения о предоставлении средств местного бюджета на реализацию этого и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вестиционного проекта за счет средств местного бю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жета.</w:t>
      </w:r>
    </w:p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1" w:name="sub_421"/>
      <w:proofErr w:type="gramStart"/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если в ходе реализации инвестиционного проекта, в отношении которого имеется положительное заключение, увеличилась сметная стоимость (предполагаемая (пр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дельная) стоимость) объекта капитального строительства или стоимость приобретаемого объекта недвижимого имущества, строител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ь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ство, реконструкция, в том числе с элементами реставрации, техническое перевооружение или приобретение которых осуществляется в с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ответствии с этим инвестиционным проектом, и (или) уменьшились значения количестве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ных показателей (показателя) результатов реализации инвестиционного проекта</w:t>
      </w:r>
      <w:proofErr w:type="gramEnd"/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(или) з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менены количественные показатели (показатель) результатов реализ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ции инвестиционного проекта, предусмотренные в указанном заключении, на количественные показатели (показ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тель) результатов реализации инвестиционного проекта, ранее не предусмотренные, то в о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ношении таких проектов проводится повторная проверка в соответствии с настоящим П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рядком при условии, что сметная стоимость (предполагаемая (предельная) стоимость) объе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 капитального строительства или стоимость приобретаемого объекта недвижимого имущ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ства, строительство, реконструкция, в том числе</w:t>
      </w:r>
      <w:proofErr w:type="gramEnd"/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элементами реставрации, техническое п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ревооружение или приобретение которых осуществляется в соответствии с этим инвестиц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онным проектом, превышает стоимость, указанную в пункте 1.4 раздела 1 настоящего П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рядка, либо при условии наличия решения главы муниципального образования Щербино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ский район, пред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смотренного пунктом 1.4 раздела 1 настоящего Порядка.</w:t>
      </w:r>
    </w:p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2" w:name="sub_43"/>
      <w:bookmarkEnd w:id="71"/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4.3. Отрицательное заключение должно содержать мотивированные выводы о неэ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ф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фективности использования средств местного бюджета, направляемых на капитальные вл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жения в целях реализации инвестиционного проекта, или о необходимости доработки док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ментации с указанием конкретных нед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статков.</w:t>
      </w:r>
    </w:p>
    <w:bookmarkEnd w:id="72"/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Отрицательное заключение, полученное в соответствии с абзацем вторым пункта 4.2 раздела 4 настоящего Порядка, является основанием для подготовки предложения об отмене ранее принятого решения о дальнейшем предоставлении средств местного бюджета на ре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лизацию инвестиционного проекта.</w:t>
      </w:r>
    </w:p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3" w:name="sub_44"/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4.4. В случае получения отрицательного заключения заявитель вправе представить документы на повторную проверку при условии их доработки с учетом замечаний и предл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жений, изложенных в заключении.</w:t>
      </w:r>
    </w:p>
    <w:bookmarkEnd w:id="73"/>
    <w:p w:rsidR="00130128" w:rsidRPr="00EF0EC1" w:rsidRDefault="00130128" w:rsidP="00130128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4.5. Заключение подписывается начальником отдела экономики администрации м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ниципального образования Щербиновский район, согласовывается с заместителем главы м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ниципального образования Щербиновский район, начальником финансового управления а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министрации муниципального образования Щербиновский район и утверждается главой м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ниципального образов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ния Щербиновский район.</w:t>
      </w:r>
    </w:p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Заместитель главы </w:t>
      </w:r>
      <w:proofErr w:type="gramStart"/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образования Щербиновский район, </w:t>
      </w:r>
    </w:p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начальник финансового управления </w:t>
      </w:r>
    </w:p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администрации </w:t>
      </w:r>
      <w:proofErr w:type="gramStart"/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образования Щербиновский район                           </w:t>
      </w:r>
      <w:r w:rsid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Н.Н. Шевче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</w:t>
      </w:r>
    </w:p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30128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0EC1" w:rsidRDefault="00EF0EC1" w:rsidP="00130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0EC1" w:rsidRDefault="00EF0EC1" w:rsidP="00130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0EC1" w:rsidRDefault="00EF0EC1" w:rsidP="00130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0EC1" w:rsidRDefault="00EF0EC1" w:rsidP="00130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0EC1" w:rsidRDefault="00EF0EC1" w:rsidP="00130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0EC1" w:rsidRDefault="00EF0EC1" w:rsidP="00130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0EC1" w:rsidRDefault="00EF0EC1" w:rsidP="00130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0EC1" w:rsidRDefault="00EF0EC1" w:rsidP="00130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0EC1" w:rsidRDefault="00EF0EC1" w:rsidP="00130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0EC1" w:rsidRDefault="00EF0EC1" w:rsidP="00130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0EC1" w:rsidRPr="00EF0EC1" w:rsidRDefault="00EF0EC1" w:rsidP="00130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30128" w:rsidRPr="00EF0EC1" w:rsidTr="00EF0EC1">
        <w:tc>
          <w:tcPr>
            <w:tcW w:w="4927" w:type="dxa"/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4927" w:type="dxa"/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 w:rsidRPr="00EF0EC1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ПРИЛОЖЕНИЕ № 1</w:t>
            </w:r>
            <w:r w:rsidRPr="00EF0EC1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br/>
              <w:t xml:space="preserve">к Порядку проведения проверки </w:t>
            </w:r>
          </w:p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 w:rsidRPr="00EF0EC1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 xml:space="preserve">инвестиционных проектов на предмет </w:t>
            </w:r>
          </w:p>
          <w:p w:rsidR="00EF0EC1" w:rsidRDefault="00130128" w:rsidP="00130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 w:rsidRPr="00EF0EC1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 xml:space="preserve">эффективности использования средств </w:t>
            </w:r>
          </w:p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 w:rsidRPr="00EF0EC1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бю</w:t>
            </w:r>
            <w:r w:rsidRPr="00EF0EC1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д</w:t>
            </w:r>
            <w:r w:rsidRPr="00EF0EC1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 xml:space="preserve">жета муниципального </w:t>
            </w:r>
          </w:p>
          <w:p w:rsidR="00EF0EC1" w:rsidRDefault="00130128" w:rsidP="00130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 w:rsidRPr="00EF0EC1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образования Щербиновский район,</w:t>
            </w:r>
          </w:p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 w:rsidRPr="00EF0EC1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 xml:space="preserve"> напра</w:t>
            </w:r>
            <w:r w:rsidRPr="00EF0EC1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в</w:t>
            </w:r>
            <w:r w:rsidRPr="00EF0EC1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 xml:space="preserve">ляемых на капитальные </w:t>
            </w:r>
          </w:p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 w:rsidRPr="00EF0EC1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вложения</w:t>
            </w:r>
          </w:p>
        </w:tc>
      </w:tr>
    </w:tbl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"/>
        <w:gridCol w:w="560"/>
        <w:gridCol w:w="280"/>
        <w:gridCol w:w="700"/>
        <w:gridCol w:w="1120"/>
        <w:gridCol w:w="560"/>
        <w:gridCol w:w="560"/>
        <w:gridCol w:w="280"/>
        <w:gridCol w:w="700"/>
        <w:gridCol w:w="63"/>
        <w:gridCol w:w="2379"/>
        <w:gridCol w:w="137"/>
        <w:gridCol w:w="2021"/>
      </w:tblGrid>
      <w:tr w:rsidR="00130128" w:rsidRPr="00EF0EC1" w:rsidTr="00EF0EC1">
        <w:tc>
          <w:tcPr>
            <w:tcW w:w="510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Начальнику отдела экономики </w:t>
            </w:r>
          </w:p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gramStart"/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образования Щербиновский район</w:t>
            </w:r>
          </w:p>
        </w:tc>
      </w:tr>
      <w:tr w:rsidR="00130128" w:rsidRPr="00EF0EC1" w:rsidTr="00EF0EC1">
        <w:tc>
          <w:tcPr>
            <w:tcW w:w="510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128" w:rsidRPr="00EF0EC1" w:rsidTr="00EF0EC1">
        <w:tc>
          <w:tcPr>
            <w:tcW w:w="510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128" w:rsidRPr="00EF0EC1" w:rsidTr="00EF0EC1"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Заявление</w:t>
            </w:r>
            <w:r w:rsidRPr="00EF0EC1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br/>
              <w:t>на проведение проверки инвестиционного проекта</w:t>
            </w:r>
          </w:p>
        </w:tc>
      </w:tr>
      <w:tr w:rsidR="00130128" w:rsidRPr="00EF0EC1" w:rsidTr="00EF0EC1"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128" w:rsidRPr="00EF0EC1" w:rsidTr="00EF0EC1"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Прошу провести проверку инвестиционного проекта</w:t>
            </w:r>
          </w:p>
        </w:tc>
      </w:tr>
      <w:tr w:rsidR="00130128" w:rsidRPr="00EF0EC1" w:rsidTr="00EF0EC1">
        <w:tc>
          <w:tcPr>
            <w:tcW w:w="963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128" w:rsidRPr="00EF0EC1" w:rsidTr="00EF0EC1">
        <w:tc>
          <w:tcPr>
            <w:tcW w:w="963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(титульное наименование объекта)</w:t>
            </w:r>
          </w:p>
        </w:tc>
      </w:tr>
      <w:tr w:rsidR="00130128" w:rsidRPr="00EF0EC1" w:rsidTr="00EF0EC1"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128" w:rsidRPr="00EF0EC1" w:rsidTr="00EF0EC1"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предмет соответствия установленным критериям эффективности.</w:t>
            </w:r>
          </w:p>
        </w:tc>
      </w:tr>
      <w:tr w:rsidR="00130128" w:rsidRPr="00EF0EC1" w:rsidTr="00EF0EC1"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128" w:rsidRPr="00EF0EC1" w:rsidTr="00EF0EC1"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Перечень прилагаемых документов:</w:t>
            </w:r>
          </w:p>
        </w:tc>
      </w:tr>
      <w:tr w:rsidR="00130128" w:rsidRPr="00EF0EC1" w:rsidTr="00EF0EC1"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</w:tr>
      <w:tr w:rsidR="00130128" w:rsidRPr="00EF0EC1" w:rsidTr="00EF0EC1"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</w:tr>
      <w:tr w:rsidR="00130128" w:rsidRPr="00EF0EC1" w:rsidTr="00EF0EC1"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130128" w:rsidRPr="00EF0EC1" w:rsidTr="00EF0EC1"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128" w:rsidRPr="00EF0EC1" w:rsidTr="00EF0EC1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30128" w:rsidRPr="00EF0EC1" w:rsidTr="00EF0EC1"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128" w:rsidRPr="00EF0EC1" w:rsidTr="00EF0EC1"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128" w:rsidRPr="00EF0EC1" w:rsidTr="00EF0EC1">
        <w:tc>
          <w:tcPr>
            <w:tcW w:w="18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130128" w:rsidRPr="00EF0EC1" w:rsidTr="00EF0EC1"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Заместитель главы</w:t>
      </w:r>
    </w:p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Щербиновский район, начальник</w:t>
      </w:r>
    </w:p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финансового управления </w:t>
      </w:r>
    </w:p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администрации </w:t>
      </w:r>
      <w:proofErr w:type="gramStart"/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образования Щербиновский район                          </w:t>
      </w:r>
      <w:r w:rsid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Н.Н. Шевченко</w:t>
      </w:r>
    </w:p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30128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0EC1" w:rsidRDefault="00EF0EC1" w:rsidP="00130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0EC1" w:rsidRDefault="00EF0EC1" w:rsidP="00130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0EC1" w:rsidRPr="00EF0EC1" w:rsidRDefault="00EF0EC1" w:rsidP="00130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30128" w:rsidRPr="00EF0EC1" w:rsidTr="00EF0EC1">
        <w:tc>
          <w:tcPr>
            <w:tcW w:w="4927" w:type="dxa"/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4927" w:type="dxa"/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 w:rsidRPr="00EF0EC1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ПРИЛОЖЕНИЕ № 2</w:t>
            </w:r>
            <w:r w:rsidRPr="00EF0EC1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br/>
              <w:t xml:space="preserve">к Порядку проведения проверки </w:t>
            </w:r>
          </w:p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 w:rsidRPr="00EF0EC1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 xml:space="preserve">инвестиционных проектов на предмет </w:t>
            </w:r>
          </w:p>
          <w:p w:rsidR="00EF0EC1" w:rsidRDefault="00130128" w:rsidP="00130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 w:rsidRPr="00EF0EC1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эффективности использования средств</w:t>
            </w:r>
          </w:p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 w:rsidRPr="00EF0EC1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 xml:space="preserve"> бю</w:t>
            </w:r>
            <w:r w:rsidRPr="00EF0EC1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д</w:t>
            </w:r>
            <w:r w:rsidRPr="00EF0EC1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 xml:space="preserve">жета муниципального </w:t>
            </w:r>
          </w:p>
          <w:p w:rsidR="00EF0EC1" w:rsidRDefault="00130128" w:rsidP="00130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 w:rsidRPr="00EF0EC1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 xml:space="preserve">образования Щербиновский район, </w:t>
            </w:r>
          </w:p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 w:rsidRPr="00EF0EC1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напра</w:t>
            </w:r>
            <w:r w:rsidRPr="00EF0EC1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в</w:t>
            </w:r>
            <w:r w:rsidRPr="00EF0EC1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 xml:space="preserve">ляемых на капитальные </w:t>
            </w:r>
          </w:p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 w:rsidRPr="00EF0EC1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вложения</w:t>
            </w:r>
          </w:p>
        </w:tc>
      </w:tr>
    </w:tbl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tbl>
      <w:tblPr>
        <w:tblW w:w="100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850"/>
        <w:gridCol w:w="194"/>
        <w:gridCol w:w="657"/>
        <w:gridCol w:w="708"/>
        <w:gridCol w:w="426"/>
        <w:gridCol w:w="708"/>
        <w:gridCol w:w="284"/>
        <w:gridCol w:w="142"/>
        <w:gridCol w:w="70"/>
        <w:gridCol w:w="213"/>
        <w:gridCol w:w="851"/>
        <w:gridCol w:w="141"/>
        <w:gridCol w:w="142"/>
        <w:gridCol w:w="284"/>
        <w:gridCol w:w="602"/>
        <w:gridCol w:w="9"/>
        <w:gridCol w:w="381"/>
        <w:gridCol w:w="1134"/>
        <w:gridCol w:w="425"/>
        <w:gridCol w:w="236"/>
      </w:tblGrid>
      <w:tr w:rsidR="00130128" w:rsidRPr="00EF0EC1" w:rsidTr="00EF0EC1">
        <w:trPr>
          <w:gridAfter w:val="1"/>
          <w:wAfter w:w="236" w:type="dxa"/>
        </w:trPr>
        <w:tc>
          <w:tcPr>
            <w:tcW w:w="978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Паспорт</w:t>
            </w:r>
            <w:r w:rsidRPr="00EF0EC1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br/>
              <w:t xml:space="preserve">инвестиционного проекта, представляемого для проведения проверки </w:t>
            </w:r>
          </w:p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инвестиционных проектов на предмет </w:t>
            </w:r>
            <w:proofErr w:type="gramStart"/>
            <w:r w:rsidRPr="00EF0EC1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эффективности использования средств бюджета муниципального образования</w:t>
            </w:r>
            <w:proofErr w:type="gramEnd"/>
            <w:r w:rsidRPr="00EF0EC1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 Щербиновский район, направляемых на капитальные вложения</w:t>
            </w:r>
          </w:p>
        </w:tc>
      </w:tr>
      <w:tr w:rsidR="00130128" w:rsidRPr="00EF0EC1" w:rsidTr="00EF0EC1">
        <w:trPr>
          <w:gridAfter w:val="1"/>
          <w:wAfter w:w="236" w:type="dxa"/>
        </w:trPr>
        <w:tc>
          <w:tcPr>
            <w:tcW w:w="978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128" w:rsidRPr="00EF0EC1" w:rsidTr="00EF0EC1">
        <w:tc>
          <w:tcPr>
            <w:tcW w:w="552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Наименование инвестиционного проекта</w:t>
            </w:r>
          </w:p>
        </w:tc>
        <w:tc>
          <w:tcPr>
            <w:tcW w:w="425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128" w:rsidRPr="00EF0EC1" w:rsidTr="00EF0EC1">
        <w:tc>
          <w:tcPr>
            <w:tcW w:w="43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Цель инвестиционного проекта</w:t>
            </w:r>
          </w:p>
        </w:tc>
        <w:tc>
          <w:tcPr>
            <w:tcW w:w="538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128" w:rsidRPr="00EF0EC1" w:rsidTr="00EF0EC1">
        <w:tc>
          <w:tcPr>
            <w:tcW w:w="58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Срок реализации инвестиционного проекта</w:t>
            </w:r>
          </w:p>
        </w:tc>
        <w:tc>
          <w:tcPr>
            <w:tcW w:w="396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128" w:rsidRPr="00EF0EC1" w:rsidTr="00EF0EC1">
        <w:trPr>
          <w:gridAfter w:val="1"/>
          <w:wAfter w:w="236" w:type="dxa"/>
        </w:trPr>
        <w:tc>
          <w:tcPr>
            <w:tcW w:w="978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 Форма реализации инвестиционного проекта (строительство, реконструкция, в том числе с элементами реставрации, технического перевооружения объекта капитального строител</w:t>
            </w: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</w:t>
            </w: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ства, приобретение объектов недвижимости)</w:t>
            </w:r>
          </w:p>
        </w:tc>
      </w:tr>
      <w:tr w:rsidR="00130128" w:rsidRPr="00EF0EC1" w:rsidTr="00EF0EC1">
        <w:tc>
          <w:tcPr>
            <w:tcW w:w="978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128" w:rsidRPr="00EF0EC1" w:rsidTr="00EF0EC1">
        <w:trPr>
          <w:gridAfter w:val="1"/>
          <w:wAfter w:w="236" w:type="dxa"/>
        </w:trPr>
        <w:tc>
          <w:tcPr>
            <w:tcW w:w="978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74" w:name="sub_2005"/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 Предполагаемые главны</w:t>
            </w:r>
            <w:proofErr w:type="gramStart"/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 распорядитель(ли) бюджетных средств и муниципал</w:t>
            </w: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</w:t>
            </w: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ный(</w:t>
            </w:r>
            <w:proofErr w:type="spellStart"/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 заказчик(и) (в случае заключения муниципального(</w:t>
            </w:r>
            <w:proofErr w:type="spellStart"/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 ко</w:t>
            </w: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тракта(</w:t>
            </w:r>
            <w:proofErr w:type="spellStart"/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  <w:bookmarkEnd w:id="74"/>
          </w:p>
        </w:tc>
      </w:tr>
      <w:tr w:rsidR="00130128" w:rsidRPr="00EF0EC1" w:rsidTr="00EF0EC1">
        <w:trPr>
          <w:gridAfter w:val="1"/>
          <w:wAfter w:w="236" w:type="dxa"/>
        </w:trPr>
        <w:tc>
          <w:tcPr>
            <w:tcW w:w="978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128" w:rsidRPr="00EF0EC1" w:rsidTr="00EF0EC1">
        <w:trPr>
          <w:gridAfter w:val="1"/>
          <w:wAfter w:w="236" w:type="dxa"/>
        </w:trPr>
        <w:tc>
          <w:tcPr>
            <w:tcW w:w="9781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юридическог</w:t>
            </w:r>
            <w:proofErr w:type="gramStart"/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их) лица(лиц), которому(</w:t>
            </w:r>
            <w:proofErr w:type="spellStart"/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ым</w:t>
            </w:r>
            <w:proofErr w:type="spellEnd"/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 предоставляются бюджетные ассигнования</w:t>
            </w:r>
          </w:p>
        </w:tc>
      </w:tr>
      <w:tr w:rsidR="00130128" w:rsidRPr="00EF0EC1" w:rsidTr="00EF0EC1">
        <w:trPr>
          <w:gridAfter w:val="1"/>
          <w:wAfter w:w="236" w:type="dxa"/>
        </w:trPr>
        <w:tc>
          <w:tcPr>
            <w:tcW w:w="978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128" w:rsidRPr="00EF0EC1" w:rsidTr="00EF0EC1">
        <w:trPr>
          <w:gridAfter w:val="1"/>
          <w:wAfter w:w="236" w:type="dxa"/>
        </w:trPr>
        <w:tc>
          <w:tcPr>
            <w:tcW w:w="978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75" w:name="sub_2006"/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 Сведения о предполагаемом застройщике или техническом заказчике:</w:t>
            </w:r>
            <w:bookmarkEnd w:id="75"/>
          </w:p>
        </w:tc>
      </w:tr>
      <w:tr w:rsidR="00130128" w:rsidRPr="00EF0EC1" w:rsidTr="00EF0EC1">
        <w:trPr>
          <w:gridAfter w:val="1"/>
          <w:wAfter w:w="236" w:type="dxa"/>
        </w:trPr>
        <w:tc>
          <w:tcPr>
            <w:tcW w:w="723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полное и сокращенное наименование юридического лица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128" w:rsidRPr="00EF0EC1" w:rsidTr="00EF0EC1">
        <w:tc>
          <w:tcPr>
            <w:tcW w:w="978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128" w:rsidRPr="00EF0EC1" w:rsidTr="00EF0EC1">
        <w:trPr>
          <w:gridAfter w:val="1"/>
          <w:wAfter w:w="236" w:type="dxa"/>
        </w:trPr>
        <w:tc>
          <w:tcPr>
            <w:tcW w:w="666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31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128" w:rsidRPr="00EF0EC1" w:rsidTr="00EF0EC1">
        <w:tc>
          <w:tcPr>
            <w:tcW w:w="978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128" w:rsidRPr="00EF0EC1" w:rsidTr="00EF0EC1">
        <w:trPr>
          <w:gridAfter w:val="1"/>
          <w:wAfter w:w="236" w:type="dxa"/>
        </w:trPr>
        <w:tc>
          <w:tcPr>
            <w:tcW w:w="935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юридического лица в пределах места нахождения юридического лица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128" w:rsidRPr="00EF0EC1" w:rsidTr="00EF0EC1">
        <w:tc>
          <w:tcPr>
            <w:tcW w:w="978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128" w:rsidRPr="00EF0EC1" w:rsidTr="00EF0EC1">
        <w:tc>
          <w:tcPr>
            <w:tcW w:w="694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должность, Ф.И.О. руководителя юридического лица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128" w:rsidRPr="00EF0EC1" w:rsidTr="00EF0EC1"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 Участники инвестиционного проекта:</w:t>
            </w:r>
          </w:p>
        </w:tc>
        <w:tc>
          <w:tcPr>
            <w:tcW w:w="467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128" w:rsidRPr="00EF0EC1" w:rsidTr="00EF0EC1">
        <w:trPr>
          <w:gridAfter w:val="1"/>
          <w:wAfter w:w="236" w:type="dxa"/>
        </w:trPr>
        <w:tc>
          <w:tcPr>
            <w:tcW w:w="978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76" w:name="sub_2008"/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 Наличие проектной документации по инвестиционному проекту</w:t>
            </w:r>
            <w:bookmarkEnd w:id="76"/>
          </w:p>
        </w:tc>
      </w:tr>
      <w:tr w:rsidR="00130128" w:rsidRPr="00EF0EC1" w:rsidTr="00EF0EC1">
        <w:trPr>
          <w:gridAfter w:val="1"/>
          <w:wAfter w:w="236" w:type="dxa"/>
        </w:trPr>
        <w:tc>
          <w:tcPr>
            <w:tcW w:w="978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128" w:rsidRPr="00EF0EC1" w:rsidTr="00EF0EC1">
        <w:trPr>
          <w:gridAfter w:val="1"/>
          <w:wAfter w:w="236" w:type="dxa"/>
        </w:trPr>
        <w:tc>
          <w:tcPr>
            <w:tcW w:w="9781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(ссылка на подтверждающий документ)</w:t>
            </w:r>
          </w:p>
        </w:tc>
      </w:tr>
      <w:tr w:rsidR="00130128" w:rsidRPr="00EF0EC1" w:rsidTr="00EF0EC1">
        <w:trPr>
          <w:gridAfter w:val="1"/>
          <w:wAfter w:w="236" w:type="dxa"/>
        </w:trPr>
        <w:tc>
          <w:tcPr>
            <w:tcW w:w="9781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128" w:rsidRPr="00EF0EC1" w:rsidTr="00EF0EC1">
        <w:trPr>
          <w:gridAfter w:val="1"/>
          <w:wAfter w:w="236" w:type="dxa"/>
        </w:trPr>
        <w:tc>
          <w:tcPr>
            <w:tcW w:w="978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отчета об оценке объекта (при приобретении объекта недвижимого имущества)</w:t>
            </w:r>
          </w:p>
        </w:tc>
      </w:tr>
      <w:tr w:rsidR="00130128" w:rsidRPr="00EF0EC1" w:rsidTr="00EF0EC1">
        <w:trPr>
          <w:gridAfter w:val="1"/>
          <w:wAfter w:w="236" w:type="dxa"/>
        </w:trPr>
        <w:tc>
          <w:tcPr>
            <w:tcW w:w="978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128" w:rsidRPr="00EF0EC1" w:rsidTr="00EF0EC1">
        <w:trPr>
          <w:gridAfter w:val="1"/>
          <w:wAfter w:w="236" w:type="dxa"/>
        </w:trPr>
        <w:tc>
          <w:tcPr>
            <w:tcW w:w="9781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77" w:name="sub_2009"/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 Наличие положительного заключения государственной экспертизы проектной документ</w:t>
            </w: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ции и результатов инженерных изысканий</w:t>
            </w:r>
            <w:bookmarkEnd w:id="77"/>
          </w:p>
        </w:tc>
      </w:tr>
      <w:tr w:rsidR="00130128" w:rsidRPr="00EF0EC1" w:rsidTr="00EF0EC1">
        <w:tc>
          <w:tcPr>
            <w:tcW w:w="978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128" w:rsidRPr="00EF0EC1" w:rsidTr="00EF0EC1">
        <w:trPr>
          <w:gridAfter w:val="1"/>
          <w:wAfter w:w="236" w:type="dxa"/>
        </w:trPr>
        <w:tc>
          <w:tcPr>
            <w:tcW w:w="978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(ссылка на документ, копия заключения прилагается или ссылка на номер пункта и части статьи 49 Градостроительного кодекса Российской Федерации, в соответствии с которым государственная экспертиза проектной документации не проводится)</w:t>
            </w:r>
          </w:p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128" w:rsidRPr="00EF0EC1" w:rsidTr="00EF0EC1">
        <w:trPr>
          <w:gridAfter w:val="1"/>
          <w:wAfter w:w="236" w:type="dxa"/>
        </w:trPr>
        <w:tc>
          <w:tcPr>
            <w:tcW w:w="978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78" w:name="sub_2010"/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10. </w:t>
            </w:r>
            <w:proofErr w:type="gramStart"/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Сметная стоимость объекта капитального строительства по заключению государстве</w:t>
            </w: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ной экспертизы в ценах года, указанного в заключении, либо предполагаемая (предельная) стоимость объекта капитального строительства (стоимость приобретения объекта недвиж</w:t>
            </w: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мого имущества) в ценах года пре</w:t>
            </w: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ставления паспорта инвестиционного проекта (далее - стоимость инвестиционного проекта) (нужное подчеркнуть) с указанием года ее определ</w:t>
            </w: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ния -___________ г.,___________ рублей (включая НДС/без НДС - нужное подчер</w:t>
            </w: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нуть), а также рассчитанная в ценах соответствующих лет</w:t>
            </w:r>
            <w:proofErr w:type="gramEnd"/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____________ </w:t>
            </w:r>
            <w:proofErr w:type="gramStart"/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рублей, в том числе затр</w:t>
            </w: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 на подготовку проектной документации (указываются в ценах года представления па</w:t>
            </w: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порта инвестиционного проекта, а также рассчитанные в ценах соответствующих лет), _____________ рублей, расходы на проведение технологического и ценового аудита, аудита проектной документации (указываются в ценах года представления паспорта инвестицио</w:t>
            </w: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ного проекта, а также рассчитанные в ценах соответствующих лет), ________________  ру</w:t>
            </w: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лей (заполняется по инвестиционным проектам, предусматривающим финансирование по</w:t>
            </w: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готовки проектной документации</w:t>
            </w:r>
            <w:proofErr w:type="gramEnd"/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 счет средств бюджета муниципального образования Щербиновский район)</w:t>
            </w:r>
            <w:bookmarkEnd w:id="78"/>
          </w:p>
        </w:tc>
      </w:tr>
      <w:tr w:rsidR="00130128" w:rsidRPr="00EF0EC1" w:rsidTr="00EF0EC1">
        <w:trPr>
          <w:gridAfter w:val="1"/>
          <w:wAfter w:w="236" w:type="dxa"/>
        </w:trPr>
        <w:tc>
          <w:tcPr>
            <w:tcW w:w="978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128" w:rsidRPr="00EF0EC1" w:rsidTr="00EF0EC1">
        <w:trPr>
          <w:gridAfter w:val="1"/>
          <w:wAfter w:w="236" w:type="dxa"/>
        </w:trPr>
        <w:tc>
          <w:tcPr>
            <w:tcW w:w="978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79" w:name="sub_20111"/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 Технологическая структура капитальных вложений:</w:t>
            </w:r>
            <w:bookmarkEnd w:id="79"/>
          </w:p>
        </w:tc>
      </w:tr>
      <w:tr w:rsidR="00130128" w:rsidRPr="00EF0EC1" w:rsidTr="00EF0EC1">
        <w:trPr>
          <w:gridAfter w:val="1"/>
          <w:wAfter w:w="236" w:type="dxa"/>
        </w:trPr>
        <w:tc>
          <w:tcPr>
            <w:tcW w:w="978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128" w:rsidRPr="00EF0EC1" w:rsidTr="00EF0EC1">
        <w:trPr>
          <w:gridAfter w:val="1"/>
          <w:wAfter w:w="236" w:type="dxa"/>
        </w:trPr>
        <w:tc>
          <w:tcPr>
            <w:tcW w:w="7832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Стоимость, включая НДС, в текущих ценах* / в ценах соо</w:t>
            </w: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ветствующих лет (рублей)</w:t>
            </w:r>
          </w:p>
        </w:tc>
      </w:tr>
      <w:tr w:rsidR="00130128" w:rsidRPr="00EF0EC1" w:rsidTr="00EF0EC1">
        <w:trPr>
          <w:gridAfter w:val="1"/>
          <w:wAfter w:w="236" w:type="dxa"/>
        </w:trPr>
        <w:tc>
          <w:tcPr>
            <w:tcW w:w="7832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Сметная стоимость инвестиционного проекта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128" w:rsidRPr="00EF0EC1" w:rsidTr="00EF0EC1">
        <w:trPr>
          <w:gridAfter w:val="1"/>
          <w:wAfter w:w="236" w:type="dxa"/>
        </w:trPr>
        <w:tc>
          <w:tcPr>
            <w:tcW w:w="7832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128" w:rsidRPr="00EF0EC1" w:rsidTr="00EF0EC1">
        <w:trPr>
          <w:gridAfter w:val="1"/>
          <w:wAfter w:w="236" w:type="dxa"/>
        </w:trPr>
        <w:tc>
          <w:tcPr>
            <w:tcW w:w="7832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затраты на проектно-изыскательские работы (ПИР)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128" w:rsidRPr="00EF0EC1" w:rsidTr="00EF0EC1">
        <w:trPr>
          <w:gridAfter w:val="1"/>
          <w:wAfter w:w="236" w:type="dxa"/>
        </w:trPr>
        <w:tc>
          <w:tcPr>
            <w:tcW w:w="7832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строительно-монтажные работы,</w:t>
            </w:r>
          </w:p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 них дорогостоящие материалы, художественные изделия для отделки интерьеров и фасада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128" w:rsidRPr="00EF0EC1" w:rsidTr="00EF0EC1">
        <w:trPr>
          <w:gridAfter w:val="1"/>
          <w:wAfter w:w="236" w:type="dxa"/>
        </w:trPr>
        <w:tc>
          <w:tcPr>
            <w:tcW w:w="7832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приобретение машин и оборудования,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128" w:rsidRPr="00EF0EC1" w:rsidTr="00EF0EC1">
        <w:trPr>
          <w:gridAfter w:val="1"/>
          <w:wAfter w:w="236" w:type="dxa"/>
        </w:trPr>
        <w:tc>
          <w:tcPr>
            <w:tcW w:w="7841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 них дорогостоящие и (или) импортные машины и оборудование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128" w:rsidRPr="00EF0EC1" w:rsidTr="00EF0EC1">
        <w:trPr>
          <w:gridAfter w:val="1"/>
          <w:wAfter w:w="236" w:type="dxa"/>
        </w:trPr>
        <w:tc>
          <w:tcPr>
            <w:tcW w:w="7841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 затраты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128" w:rsidRPr="00EF0EC1" w:rsidTr="00EF0EC1">
        <w:trPr>
          <w:gridAfter w:val="1"/>
          <w:wAfter w:w="236" w:type="dxa"/>
        </w:trPr>
        <w:tc>
          <w:tcPr>
            <w:tcW w:w="7841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80" w:name="sub_20110208"/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приобретение объекта недвижимого имущества</w:t>
            </w:r>
            <w:bookmarkEnd w:id="80"/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128" w:rsidRPr="00EF0EC1" w:rsidTr="00EF0EC1">
        <w:trPr>
          <w:gridAfter w:val="1"/>
          <w:wAfter w:w="236" w:type="dxa"/>
        </w:trPr>
        <w:tc>
          <w:tcPr>
            <w:tcW w:w="9781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128" w:rsidRPr="00EF0EC1" w:rsidTr="00EF0EC1">
        <w:trPr>
          <w:gridAfter w:val="1"/>
          <w:wAfter w:w="236" w:type="dxa"/>
        </w:trPr>
        <w:tc>
          <w:tcPr>
            <w:tcW w:w="978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81" w:name="sub_2012"/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 Источники и объемы финансирования инвестиционного проекта, рублей:</w:t>
            </w:r>
            <w:bookmarkEnd w:id="81"/>
          </w:p>
        </w:tc>
      </w:tr>
      <w:tr w:rsidR="00130128" w:rsidRPr="00EF0EC1" w:rsidTr="00EF0EC1">
        <w:trPr>
          <w:gridAfter w:val="1"/>
          <w:wAfter w:w="236" w:type="dxa"/>
        </w:trPr>
        <w:tc>
          <w:tcPr>
            <w:tcW w:w="978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128" w:rsidRPr="00EF0EC1" w:rsidTr="00EF0EC1">
        <w:trPr>
          <w:gridAfter w:val="1"/>
          <w:wAfter w:w="236" w:type="dxa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 реализации и</w:t>
            </w: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вестиционного пр</w:t>
            </w: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екта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Стоимость инвестиц</w:t>
            </w: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онного пр</w:t>
            </w: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екта (в т</w:t>
            </w: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кущих ц</w:t>
            </w: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нах* / в ц</w:t>
            </w: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нах соотве</w:t>
            </w: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ствующих лет)</w:t>
            </w:r>
          </w:p>
        </w:tc>
        <w:tc>
          <w:tcPr>
            <w:tcW w:w="58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Источник финансирования инвестиционного проекта</w:t>
            </w:r>
          </w:p>
        </w:tc>
      </w:tr>
      <w:tr w:rsidR="00130128" w:rsidRPr="00EF0EC1" w:rsidTr="00EF0EC1">
        <w:trPr>
          <w:gridAfter w:val="1"/>
          <w:wAfter w:w="236" w:type="dxa"/>
        </w:trPr>
        <w:tc>
          <w:tcPr>
            <w:tcW w:w="241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средства федерал</w:t>
            </w: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</w:t>
            </w: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ного бю</w:t>
            </w: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жета (в т</w:t>
            </w: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кущих ц</w:t>
            </w: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нах / в ц</w:t>
            </w: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нах соо</w:t>
            </w: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ветству</w:t>
            </w: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</w:t>
            </w: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щих лет)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средства краевого бюджета (в текущих ценах / в ценах с</w:t>
            </w: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ответств</w:t>
            </w: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ющих лет)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средства местного бюджета (в текущих ценах/в ц</w:t>
            </w: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нах соо</w:t>
            </w: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ветству</w:t>
            </w: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</w:t>
            </w: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щих лет)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</w:t>
            </w: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ные исто</w:t>
            </w: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</w:t>
            </w: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ники фина</w:t>
            </w: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сирования (в текущих ц</w:t>
            </w: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нах / в ценах соотве</w:t>
            </w: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ствующих лет)</w:t>
            </w:r>
          </w:p>
        </w:tc>
      </w:tr>
      <w:tr w:rsidR="00130128" w:rsidRPr="00EF0EC1" w:rsidTr="00EF0EC1">
        <w:trPr>
          <w:gridAfter w:val="1"/>
          <w:wAfter w:w="236" w:type="dxa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Инвестиционный проект - всего, в том числе;</w:t>
            </w:r>
          </w:p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20__год</w:t>
            </w:r>
          </w:p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20__год</w:t>
            </w:r>
          </w:p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20__год</w:t>
            </w:r>
          </w:p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 них: этап 1 (пу</w:t>
            </w: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ковой комплекс) - всего, в том числе:</w:t>
            </w:r>
          </w:p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20__год</w:t>
            </w:r>
          </w:p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20__год</w:t>
            </w:r>
          </w:p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20__год</w:t>
            </w:r>
          </w:p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этап ____ (пусковой комплекс) - всего в том числе:</w:t>
            </w:r>
          </w:p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20__год</w:t>
            </w:r>
          </w:p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20__год</w:t>
            </w:r>
          </w:p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20__год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128" w:rsidRPr="00EF0EC1" w:rsidTr="00EF0EC1">
        <w:trPr>
          <w:gridAfter w:val="1"/>
          <w:wAfter w:w="236" w:type="dxa"/>
        </w:trPr>
        <w:tc>
          <w:tcPr>
            <w:tcW w:w="978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128" w:rsidRPr="00EF0EC1" w:rsidTr="00EF0EC1">
        <w:trPr>
          <w:gridAfter w:val="1"/>
          <w:wAfter w:w="236" w:type="dxa"/>
        </w:trPr>
        <w:tc>
          <w:tcPr>
            <w:tcW w:w="978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 Количественные показатели (показатель) результатов реализации инвестиционного пр</w:t>
            </w: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екта</w:t>
            </w:r>
          </w:p>
        </w:tc>
      </w:tr>
      <w:tr w:rsidR="00130128" w:rsidRPr="00EF0EC1" w:rsidTr="00EF0EC1">
        <w:trPr>
          <w:gridAfter w:val="1"/>
          <w:wAfter w:w="236" w:type="dxa"/>
        </w:trPr>
        <w:tc>
          <w:tcPr>
            <w:tcW w:w="978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128" w:rsidRPr="00EF0EC1" w:rsidTr="00EF0EC1">
        <w:trPr>
          <w:gridAfter w:val="1"/>
          <w:wAfter w:w="236" w:type="dxa"/>
        </w:trPr>
        <w:tc>
          <w:tcPr>
            <w:tcW w:w="9781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82" w:name="sub_2014"/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 Отношение стоимости инвестиционного проекта к количественным показателям (пок</w:t>
            </w: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зателю) результатов реализации инвестиционного проекта, рублей / на единицу результата, в текущих ценах*</w:t>
            </w:r>
            <w:hyperlink w:anchor="sub_111" w:history="1"/>
            <w:bookmarkEnd w:id="82"/>
          </w:p>
        </w:tc>
      </w:tr>
      <w:tr w:rsidR="00130128" w:rsidRPr="00EF0EC1" w:rsidTr="00EF0EC1">
        <w:trPr>
          <w:gridAfter w:val="1"/>
          <w:wAfter w:w="236" w:type="dxa"/>
        </w:trPr>
        <w:tc>
          <w:tcPr>
            <w:tcW w:w="26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128" w:rsidRPr="00EF0EC1" w:rsidTr="00EF0EC1">
        <w:trPr>
          <w:gridAfter w:val="1"/>
          <w:wAfter w:w="236" w:type="dxa"/>
        </w:trPr>
        <w:tc>
          <w:tcPr>
            <w:tcW w:w="978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83" w:name="sub_111"/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* В ценах года расчета стоимости инвестиционного проекта, указанной в пункте 10 насто</w:t>
            </w: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</w:t>
            </w: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щего паспорта инвестиционного проекта (по заключению государственной экспертизы, для предполагаемой (предельной) стоимости строительства - в ценах года представления наст</w:t>
            </w: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ящего паспорта инвестиционного проекта).</w:t>
            </w:r>
            <w:bookmarkEnd w:id="83"/>
          </w:p>
        </w:tc>
      </w:tr>
      <w:tr w:rsidR="00130128" w:rsidRPr="00EF0EC1" w:rsidTr="00EF0EC1">
        <w:trPr>
          <w:gridAfter w:val="1"/>
          <w:wAfter w:w="236" w:type="dxa"/>
        </w:trPr>
        <w:tc>
          <w:tcPr>
            <w:tcW w:w="978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128" w:rsidRPr="00EF0EC1" w:rsidTr="00EF0EC1">
        <w:trPr>
          <w:gridAfter w:val="1"/>
          <w:wAfter w:w="236" w:type="dxa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418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</w:tc>
      </w:tr>
      <w:tr w:rsidR="00130128" w:rsidRPr="00EF0EC1" w:rsidTr="00EF0EC1">
        <w:trPr>
          <w:gridAfter w:val="1"/>
          <w:wAfter w:w="236" w:type="dxa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23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(подпись)</w:t>
            </w:r>
          </w:p>
        </w:tc>
        <w:tc>
          <w:tcPr>
            <w:tcW w:w="418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(фамилия, имя, отчество)</w:t>
            </w:r>
          </w:p>
        </w:tc>
      </w:tr>
    </w:tbl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Заместитель главы</w:t>
      </w:r>
    </w:p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Щербиновский район, начальник</w:t>
      </w:r>
    </w:p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финансового управления </w:t>
      </w:r>
    </w:p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администрации </w:t>
      </w:r>
      <w:proofErr w:type="gramStart"/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образования Щербиновский район                          </w:t>
      </w:r>
      <w:r w:rsid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Н.Н. Шевченко</w:t>
      </w:r>
    </w:p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30128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0EC1" w:rsidRDefault="00EF0EC1" w:rsidP="00130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0EC1" w:rsidRDefault="00EF0EC1" w:rsidP="00130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0EC1" w:rsidRDefault="00EF0EC1" w:rsidP="00130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0EC1" w:rsidRDefault="00EF0EC1" w:rsidP="00130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0EC1" w:rsidRDefault="00EF0EC1" w:rsidP="00130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0EC1" w:rsidRDefault="00EF0EC1" w:rsidP="00130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0EC1" w:rsidRDefault="00EF0EC1" w:rsidP="00130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0EC1" w:rsidRDefault="00EF0EC1" w:rsidP="00130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0EC1" w:rsidRDefault="00EF0EC1" w:rsidP="00130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0EC1" w:rsidRDefault="00EF0EC1" w:rsidP="00130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0EC1" w:rsidRPr="00EF0EC1" w:rsidRDefault="00EF0EC1" w:rsidP="00130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30128" w:rsidRPr="00EF0EC1" w:rsidTr="00EF0EC1">
        <w:tc>
          <w:tcPr>
            <w:tcW w:w="4927" w:type="dxa"/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4927" w:type="dxa"/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 w:rsidRPr="00EF0EC1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ПРИЛОЖЕНИЕ № 3</w:t>
            </w:r>
            <w:r w:rsidRPr="00EF0EC1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br/>
              <w:t xml:space="preserve">к Порядку проведения проверки </w:t>
            </w:r>
          </w:p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 w:rsidRPr="00EF0EC1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 xml:space="preserve">инвестиционных проектов на предмет </w:t>
            </w:r>
          </w:p>
          <w:p w:rsidR="00EF0EC1" w:rsidRDefault="00130128" w:rsidP="00130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 w:rsidRPr="00EF0EC1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 xml:space="preserve">эффективности использования средств </w:t>
            </w:r>
          </w:p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 w:rsidRPr="00EF0EC1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бю</w:t>
            </w:r>
            <w:r w:rsidRPr="00EF0EC1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д</w:t>
            </w:r>
            <w:r w:rsidRPr="00EF0EC1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 xml:space="preserve">жета муниципального </w:t>
            </w:r>
          </w:p>
          <w:p w:rsidR="00EF0EC1" w:rsidRDefault="00130128" w:rsidP="00130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 w:rsidRPr="00EF0EC1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 xml:space="preserve">образования Щербиновский район, </w:t>
            </w:r>
          </w:p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 w:rsidRPr="00EF0EC1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напра</w:t>
            </w:r>
            <w:r w:rsidRPr="00EF0EC1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в</w:t>
            </w:r>
            <w:r w:rsidRPr="00EF0EC1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 xml:space="preserve">ляемых на капитальные </w:t>
            </w:r>
          </w:p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 w:rsidRPr="00EF0EC1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вложения</w:t>
            </w:r>
          </w:p>
        </w:tc>
      </w:tr>
    </w:tbl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00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0"/>
        <w:gridCol w:w="815"/>
        <w:gridCol w:w="149"/>
        <w:gridCol w:w="1276"/>
        <w:gridCol w:w="205"/>
        <w:gridCol w:w="220"/>
        <w:gridCol w:w="187"/>
        <w:gridCol w:w="238"/>
        <w:gridCol w:w="34"/>
        <w:gridCol w:w="675"/>
        <w:gridCol w:w="276"/>
        <w:gridCol w:w="272"/>
        <w:gridCol w:w="135"/>
        <w:gridCol w:w="815"/>
        <w:gridCol w:w="272"/>
        <w:gridCol w:w="215"/>
        <w:gridCol w:w="1417"/>
        <w:gridCol w:w="236"/>
      </w:tblGrid>
      <w:tr w:rsidR="00130128" w:rsidRPr="00EF0EC1" w:rsidTr="00EF0EC1">
        <w:trPr>
          <w:gridAfter w:val="1"/>
          <w:wAfter w:w="236" w:type="dxa"/>
        </w:trPr>
        <w:tc>
          <w:tcPr>
            <w:tcW w:w="48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130128" w:rsidRPr="00EF0EC1" w:rsidTr="00EF0EC1">
        <w:trPr>
          <w:gridAfter w:val="1"/>
          <w:wAfter w:w="236" w:type="dxa"/>
        </w:trPr>
        <w:tc>
          <w:tcPr>
            <w:tcW w:w="48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Щерб</w:t>
            </w: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новский район</w:t>
            </w:r>
          </w:p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30128" w:rsidRPr="00EF0EC1" w:rsidTr="00EF0EC1">
        <w:trPr>
          <w:gridAfter w:val="1"/>
          <w:wAfter w:w="236" w:type="dxa"/>
        </w:trPr>
        <w:tc>
          <w:tcPr>
            <w:tcW w:w="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128" w:rsidRPr="00EF0EC1" w:rsidTr="00EF0EC1">
        <w:trPr>
          <w:gridAfter w:val="1"/>
          <w:wAfter w:w="236" w:type="dxa"/>
        </w:trPr>
        <w:tc>
          <w:tcPr>
            <w:tcW w:w="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  <w:tr w:rsidR="00130128" w:rsidRPr="00EF0EC1" w:rsidTr="00EF0EC1">
        <w:trPr>
          <w:gridAfter w:val="1"/>
          <w:wAfter w:w="236" w:type="dxa"/>
        </w:trPr>
        <w:tc>
          <w:tcPr>
            <w:tcW w:w="978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128" w:rsidRPr="00EF0EC1" w:rsidTr="00EF0EC1">
        <w:trPr>
          <w:gridAfter w:val="1"/>
          <w:wAfter w:w="236" w:type="dxa"/>
        </w:trPr>
        <w:tc>
          <w:tcPr>
            <w:tcW w:w="978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Заключение</w:t>
            </w:r>
            <w:r w:rsidRPr="00EF0EC1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br/>
              <w:t>№ __________ от ____________ 20 ____ г.</w:t>
            </w:r>
            <w:r w:rsidRPr="00EF0EC1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br/>
              <w:t xml:space="preserve">о результатах проверки инвестиционного проекта на предмет </w:t>
            </w:r>
          </w:p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эффективности использования средств бюджета муниципального </w:t>
            </w:r>
          </w:p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образования Щербиновский район, </w:t>
            </w:r>
            <w:proofErr w:type="gramStart"/>
            <w:r w:rsidRPr="00EF0EC1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направляемых</w:t>
            </w:r>
            <w:proofErr w:type="gramEnd"/>
            <w:r w:rsidRPr="00EF0EC1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 </w:t>
            </w:r>
          </w:p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на капитальные вложения</w:t>
            </w:r>
          </w:p>
        </w:tc>
      </w:tr>
      <w:tr w:rsidR="00130128" w:rsidRPr="00EF0EC1" w:rsidTr="00EF0EC1">
        <w:trPr>
          <w:gridAfter w:val="1"/>
          <w:wAfter w:w="236" w:type="dxa"/>
        </w:trPr>
        <w:tc>
          <w:tcPr>
            <w:tcW w:w="978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128" w:rsidRPr="00EF0EC1" w:rsidTr="00EF0EC1">
        <w:trPr>
          <w:gridAfter w:val="1"/>
          <w:wAfter w:w="236" w:type="dxa"/>
        </w:trPr>
        <w:tc>
          <w:tcPr>
            <w:tcW w:w="978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I. Сведения об инвестиционном проекте, представленном для проведения проверки на пре</w:t>
            </w: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мет </w:t>
            </w:r>
            <w:proofErr w:type="gramStart"/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эффективности использования средств бюджета муниципального образования</w:t>
            </w:r>
            <w:proofErr w:type="gramEnd"/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Щербиновский район, направляемых на капитальные вложения, согласно паспорту инв</w:t>
            </w: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стиц</w:t>
            </w: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онного проекта:</w:t>
            </w:r>
          </w:p>
        </w:tc>
      </w:tr>
      <w:tr w:rsidR="00130128" w:rsidRPr="00EF0EC1" w:rsidTr="00EF0EC1">
        <w:trPr>
          <w:gridAfter w:val="1"/>
          <w:wAfter w:w="236" w:type="dxa"/>
        </w:trPr>
        <w:tc>
          <w:tcPr>
            <w:tcW w:w="978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128" w:rsidRPr="00EF0EC1" w:rsidTr="00EF0EC1">
        <w:trPr>
          <w:gridAfter w:val="1"/>
          <w:wAfter w:w="236" w:type="dxa"/>
        </w:trPr>
        <w:tc>
          <w:tcPr>
            <w:tcW w:w="52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инвестиционного проекта:</w:t>
            </w:r>
          </w:p>
        </w:tc>
        <w:tc>
          <w:tcPr>
            <w:tcW w:w="453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128" w:rsidRPr="00EF0EC1" w:rsidTr="00EF0EC1">
        <w:trPr>
          <w:gridAfter w:val="1"/>
          <w:wAfter w:w="236" w:type="dxa"/>
        </w:trPr>
        <w:tc>
          <w:tcPr>
            <w:tcW w:w="978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128" w:rsidRPr="00EF0EC1" w:rsidTr="00EF0EC1">
        <w:trPr>
          <w:gridAfter w:val="1"/>
          <w:wAfter w:w="236" w:type="dxa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84" w:name="sub_3001"/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заявителя:</w:t>
            </w:r>
            <w:bookmarkEnd w:id="84"/>
          </w:p>
        </w:tc>
        <w:tc>
          <w:tcPr>
            <w:tcW w:w="623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128" w:rsidRPr="00EF0EC1" w:rsidTr="00EF0EC1">
        <w:trPr>
          <w:gridAfter w:val="1"/>
          <w:wAfter w:w="236" w:type="dxa"/>
        </w:trPr>
        <w:tc>
          <w:tcPr>
            <w:tcW w:w="978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128" w:rsidRPr="00EF0EC1" w:rsidTr="00EF0EC1">
        <w:trPr>
          <w:gridAfter w:val="1"/>
          <w:wAfter w:w="236" w:type="dxa"/>
        </w:trPr>
        <w:tc>
          <w:tcPr>
            <w:tcW w:w="978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Реквизиты комплекта документов, представленных заявителем:</w:t>
            </w:r>
          </w:p>
        </w:tc>
      </w:tr>
      <w:tr w:rsidR="00130128" w:rsidRPr="00EF0EC1" w:rsidTr="00EF0EC1">
        <w:tc>
          <w:tcPr>
            <w:tcW w:w="3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0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7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2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128" w:rsidRPr="00EF0EC1" w:rsidTr="00EF0EC1">
        <w:trPr>
          <w:gridAfter w:val="1"/>
          <w:wAfter w:w="236" w:type="dxa"/>
        </w:trPr>
        <w:tc>
          <w:tcPr>
            <w:tcW w:w="83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фамилия, имя, отчество и должность лица, подписавшего заявление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128" w:rsidRPr="00EF0EC1" w:rsidTr="00EF0EC1">
        <w:trPr>
          <w:gridAfter w:val="1"/>
          <w:wAfter w:w="236" w:type="dxa"/>
        </w:trPr>
        <w:tc>
          <w:tcPr>
            <w:tcW w:w="978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128" w:rsidRPr="00EF0EC1" w:rsidTr="00EF0EC1"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 реализации инвестиционного проекта: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30128" w:rsidRPr="00EF0EC1" w:rsidTr="00EF0EC1">
        <w:trPr>
          <w:gridAfter w:val="1"/>
          <w:wAfter w:w="236" w:type="dxa"/>
        </w:trPr>
        <w:tc>
          <w:tcPr>
            <w:tcW w:w="978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Значение количественных показателей (показателя) реализации инвестицио</w:t>
            </w: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ного проекта с указанием единиц измерения показателей (показателя):</w:t>
            </w:r>
          </w:p>
        </w:tc>
      </w:tr>
      <w:tr w:rsidR="00130128" w:rsidRPr="00EF0EC1" w:rsidTr="00EF0EC1">
        <w:trPr>
          <w:gridAfter w:val="1"/>
          <w:wAfter w:w="236" w:type="dxa"/>
        </w:trPr>
        <w:tc>
          <w:tcPr>
            <w:tcW w:w="978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128" w:rsidRPr="00EF0EC1" w:rsidTr="00EF0EC1">
        <w:trPr>
          <w:gridAfter w:val="1"/>
          <w:wAfter w:w="236" w:type="dxa"/>
        </w:trPr>
        <w:tc>
          <w:tcPr>
            <w:tcW w:w="978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128" w:rsidRPr="00EF0EC1" w:rsidTr="00EF0EC1">
        <w:trPr>
          <w:gridAfter w:val="1"/>
          <w:wAfter w:w="236" w:type="dxa"/>
        </w:trPr>
        <w:tc>
          <w:tcPr>
            <w:tcW w:w="5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Сметная стоимость инвестиционного проекта, всего в ценах соответствующих лет (в ру</w:t>
            </w: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лях):</w:t>
            </w:r>
          </w:p>
        </w:tc>
        <w:tc>
          <w:tcPr>
            <w:tcW w:w="475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128" w:rsidRPr="00EF0EC1" w:rsidTr="00EF0EC1">
        <w:trPr>
          <w:gridAfter w:val="1"/>
          <w:wAfter w:w="236" w:type="dxa"/>
        </w:trPr>
        <w:tc>
          <w:tcPr>
            <w:tcW w:w="978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128" w:rsidRPr="00EF0EC1" w:rsidTr="00EF0EC1">
        <w:trPr>
          <w:gridAfter w:val="1"/>
          <w:wAfter w:w="236" w:type="dxa"/>
        </w:trPr>
        <w:tc>
          <w:tcPr>
            <w:tcW w:w="978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II. Оценка </w:t>
            </w:r>
            <w:proofErr w:type="gramStart"/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эффективности использования средств бюджета муниципального образования</w:t>
            </w:r>
            <w:proofErr w:type="gramEnd"/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Щербиновский район, направляемых на капитальные вложения, по инвестиционному пр</w:t>
            </w: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екту:</w:t>
            </w:r>
          </w:p>
        </w:tc>
      </w:tr>
      <w:tr w:rsidR="00130128" w:rsidRPr="00EF0EC1" w:rsidTr="00EF0EC1">
        <w:trPr>
          <w:gridAfter w:val="1"/>
          <w:wAfter w:w="236" w:type="dxa"/>
        </w:trPr>
        <w:tc>
          <w:tcPr>
            <w:tcW w:w="637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основе качественных критериев</w:t>
            </w:r>
            <w:proofErr w:type="gramStart"/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%:</w:t>
            </w:r>
            <w:proofErr w:type="gramEnd"/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128" w:rsidRPr="00EF0EC1" w:rsidTr="00EF0EC1">
        <w:trPr>
          <w:gridAfter w:val="1"/>
          <w:wAfter w:w="236" w:type="dxa"/>
        </w:trPr>
        <w:tc>
          <w:tcPr>
            <w:tcW w:w="637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основе количественных критериев</w:t>
            </w:r>
            <w:proofErr w:type="gramStart"/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%:</w:t>
            </w:r>
            <w:proofErr w:type="gramEnd"/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128" w:rsidRPr="00EF0EC1" w:rsidTr="00EF0EC1">
        <w:trPr>
          <w:gridAfter w:val="1"/>
          <w:wAfter w:w="236" w:type="dxa"/>
        </w:trPr>
        <w:tc>
          <w:tcPr>
            <w:tcW w:w="637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значение интегральной оценки эффективности</w:t>
            </w:r>
            <w:proofErr w:type="gramStart"/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%:</w:t>
            </w:r>
            <w:proofErr w:type="gramEnd"/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128" w:rsidRPr="00EF0EC1" w:rsidTr="00EF0EC1">
        <w:trPr>
          <w:gridAfter w:val="1"/>
          <w:wAfter w:w="236" w:type="dxa"/>
        </w:trPr>
        <w:tc>
          <w:tcPr>
            <w:tcW w:w="978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128" w:rsidRPr="00EF0EC1" w:rsidTr="00EF0EC1">
        <w:trPr>
          <w:gridAfter w:val="1"/>
          <w:wAfter w:w="236" w:type="dxa"/>
        </w:trPr>
        <w:tc>
          <w:tcPr>
            <w:tcW w:w="978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III. Заключение (положительное либо отрицательное) о результатах проверки инвестицио</w:t>
            </w: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ного проекта на предмет </w:t>
            </w:r>
            <w:proofErr w:type="gramStart"/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эффективности использования средств  бюджета муниципального образования</w:t>
            </w:r>
            <w:proofErr w:type="gramEnd"/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Щербиновский район, направляемых на капитальные вложения:</w:t>
            </w:r>
          </w:p>
        </w:tc>
      </w:tr>
      <w:tr w:rsidR="00130128" w:rsidRPr="00EF0EC1" w:rsidTr="00EF0EC1">
        <w:trPr>
          <w:gridAfter w:val="1"/>
          <w:wAfter w:w="236" w:type="dxa"/>
        </w:trPr>
        <w:tc>
          <w:tcPr>
            <w:tcW w:w="978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128" w:rsidRPr="00EF0EC1" w:rsidTr="00EF0EC1">
        <w:trPr>
          <w:gridAfter w:val="1"/>
          <w:wAfter w:w="236" w:type="dxa"/>
        </w:trPr>
        <w:tc>
          <w:tcPr>
            <w:tcW w:w="978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128" w:rsidRPr="00EF0EC1" w:rsidTr="00EF0EC1">
        <w:trPr>
          <w:gridAfter w:val="1"/>
          <w:wAfter w:w="236" w:type="dxa"/>
        </w:trPr>
        <w:tc>
          <w:tcPr>
            <w:tcW w:w="978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Экспертиза проведена:</w:t>
            </w:r>
          </w:p>
        </w:tc>
      </w:tr>
      <w:tr w:rsidR="00130128" w:rsidRPr="00EF0EC1" w:rsidTr="00EF0EC1">
        <w:trPr>
          <w:gridAfter w:val="1"/>
          <w:wAfter w:w="236" w:type="dxa"/>
        </w:trPr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128" w:rsidRPr="00EF0EC1" w:rsidTr="00EF0EC1">
        <w:trPr>
          <w:gridAfter w:val="1"/>
          <w:wAfter w:w="236" w:type="dxa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2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  <w:tr w:rsidR="00130128" w:rsidRPr="00EF0EC1" w:rsidTr="00EF0EC1">
        <w:trPr>
          <w:gridAfter w:val="1"/>
          <w:wAfter w:w="236" w:type="dxa"/>
        </w:trPr>
        <w:tc>
          <w:tcPr>
            <w:tcW w:w="978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128" w:rsidRPr="00EF0EC1" w:rsidTr="00EF0EC1">
        <w:trPr>
          <w:gridAfter w:val="1"/>
          <w:wAfter w:w="236" w:type="dxa"/>
        </w:trPr>
        <w:tc>
          <w:tcPr>
            <w:tcW w:w="978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</w:tc>
      </w:tr>
      <w:tr w:rsidR="00130128" w:rsidRPr="00EF0EC1" w:rsidTr="00EF0EC1">
        <w:trPr>
          <w:gridAfter w:val="1"/>
          <w:wAfter w:w="236" w:type="dxa"/>
        </w:trPr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128" w:rsidRPr="00EF0EC1" w:rsidTr="00EF0EC1">
        <w:trPr>
          <w:gridAfter w:val="1"/>
          <w:wAfter w:w="236" w:type="dxa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130128" w:rsidRPr="00EF0EC1" w:rsidRDefault="00130128" w:rsidP="00130128">
            <w:pPr>
              <w:widowControl w:val="0"/>
              <w:tabs>
                <w:tab w:val="center" w:pos="1182"/>
                <w:tab w:val="right" w:pos="23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(должность)</w:t>
            </w: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0128" w:rsidRPr="00EF0EC1" w:rsidRDefault="00130128" w:rsidP="0013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Заместитель главы</w:t>
      </w:r>
    </w:p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Щербиновский район, начальник</w:t>
      </w:r>
    </w:p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финансового управления </w:t>
      </w:r>
    </w:p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администрации </w:t>
      </w:r>
      <w:proofErr w:type="gramStart"/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образования Щербиновский район                              </w:t>
      </w:r>
      <w:r w:rsid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EF0E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Н.Н. Шевченко</w:t>
      </w:r>
    </w:p>
    <w:p w:rsidR="00130128" w:rsidRPr="00EF0EC1" w:rsidRDefault="00130128" w:rsidP="00130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30128" w:rsidRPr="00EF0EC1" w:rsidRDefault="00130128" w:rsidP="00B51F3F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50A" w:rsidRPr="00EF0EC1" w:rsidRDefault="00D5550A" w:rsidP="00B51F3F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2"/>
        <w:tblW w:w="0" w:type="auto"/>
        <w:tblLook w:val="04A0" w:firstRow="1" w:lastRow="0" w:firstColumn="1" w:lastColumn="0" w:noHBand="0" w:noVBand="1"/>
      </w:tblPr>
      <w:tblGrid>
        <w:gridCol w:w="5637"/>
        <w:gridCol w:w="4217"/>
      </w:tblGrid>
      <w:tr w:rsidR="00D5550A" w:rsidRPr="00EF0EC1" w:rsidTr="00EF0EC1">
        <w:trPr>
          <w:trHeight w:val="1985"/>
        </w:trPr>
        <w:tc>
          <w:tcPr>
            <w:tcW w:w="5637" w:type="dxa"/>
          </w:tcPr>
          <w:p w:rsidR="00D5550A" w:rsidRPr="00EF0EC1" w:rsidRDefault="00D5550A" w:rsidP="00D5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7" w:type="dxa"/>
          </w:tcPr>
          <w:p w:rsidR="00D5550A" w:rsidRPr="00EF0EC1" w:rsidRDefault="00D5550A" w:rsidP="00D5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</w:t>
            </w:r>
          </w:p>
          <w:p w:rsidR="00D5550A" w:rsidRPr="00EF0EC1" w:rsidRDefault="00D5550A" w:rsidP="00D5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550A" w:rsidRPr="00EF0EC1" w:rsidRDefault="00D5550A" w:rsidP="00D5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</w:p>
          <w:p w:rsidR="00D5550A" w:rsidRPr="00EF0EC1" w:rsidRDefault="00D5550A" w:rsidP="00D5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постановлением администрации </w:t>
            </w:r>
          </w:p>
          <w:p w:rsidR="00D5550A" w:rsidRPr="00EF0EC1" w:rsidRDefault="00D5550A" w:rsidP="00D5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  <w:p w:rsidR="00D5550A" w:rsidRPr="00EF0EC1" w:rsidRDefault="00D5550A" w:rsidP="00D5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Щербиновский район</w:t>
            </w:r>
          </w:p>
          <w:p w:rsidR="00D5550A" w:rsidRPr="00EF0EC1" w:rsidRDefault="00D5550A" w:rsidP="00EF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10.08.2023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</w:t>
            </w:r>
          </w:p>
        </w:tc>
      </w:tr>
    </w:tbl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EF0EC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МЕТОДИКА</w:t>
      </w: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0EC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оценки эффективности использования средств бюджета</w:t>
      </w: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EF0EC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муниципального образования Щербиновский район,</w:t>
      </w: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proofErr w:type="gramStart"/>
      <w:r w:rsidRPr="00EF0EC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направляемых</w:t>
      </w:r>
      <w:proofErr w:type="gramEnd"/>
      <w:r w:rsidRPr="00EF0EC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на капитальные вложения</w:t>
      </w: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EF0EC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1. Общие положения</w:t>
      </w: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Методика предназначена для оценки эффективности использования средств бюджета муниципального образования Щербиновский район (далее - местный бю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жет), направляемых на капитальные вложения (далее - оценка эффективности), по инвест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ционным проектам, предусматривающим строительство, реконструкцию, в том числе с эл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ментами реставрации, техническое перевооружение объектов капитального строительства, приобретение объектов недвижимого имущества и (или) осуществление иных инвест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ций в основной капитал, финансовое обеспечение которых планируется ос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ществлять полностью или частично</w:t>
      </w:r>
      <w:proofErr w:type="gramEnd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местного бюджета.</w:t>
      </w: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5" w:name="sub_212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Оценка эффективности осуществляется на основе интегральной оценки эффе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тивности, а также оценки эффективности на основе качественных и количественных крит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риев путем определения балла оценки по каждому из указанных критериев.</w:t>
      </w: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6" w:name="sub_213"/>
      <w:bookmarkEnd w:id="85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Настоящая Методика устанавливает общие требования к расчету интегральной оценки эффективности, а также расчету оценки эффективности на основе качественных и количественных критериев.</w:t>
      </w:r>
    </w:p>
    <w:bookmarkEnd w:id="86"/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50A" w:rsidRPr="00EF0EC1" w:rsidRDefault="00D5550A" w:rsidP="00D5550A">
      <w:pPr>
        <w:widowControl w:val="0"/>
        <w:tabs>
          <w:tab w:val="left" w:pos="851"/>
          <w:tab w:val="left" w:pos="8789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87" w:name="sub_2002"/>
      <w:r w:rsidRPr="00EF0EC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2. Состав, порядок определения баллов оценки качественных </w:t>
      </w: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EF0EC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критериев и оценки эффективности на основе </w:t>
      </w: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EF0EC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качественных критериев</w:t>
      </w:r>
    </w:p>
    <w:bookmarkEnd w:id="87"/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Оценка эффективности осуществляется на основе качественных критериев, предусмотренных пунктом 2.1 Порядка проведения проверки инвест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ционных проектов на предмет эффективности использования средств местного бюджета, направляемых на кап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тальные вложения, утвержденных настоящим  постановлением:</w:t>
      </w: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8" w:name="sub_2021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наличие четко сформулированной цели инвестиционного проекта с определением количественного показателя (показателей) результатов его ос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ществления;</w:t>
      </w: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9" w:name="sub_2022"/>
      <w:bookmarkEnd w:id="88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соответствие цели инвестиционного проекта приоритетам, показателям социально-экономического развития муниципального образования Щербиновский район, целям и зад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чам, определенным в соответствующей муниципальной программе муниципального образ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Щербиновский район;</w:t>
      </w: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0" w:name="sub_2023"/>
      <w:bookmarkEnd w:id="89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комплексный подход к реализации конкретной проблемы в рамках инвестиционн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проекта во взаимосвязи с мероприятиями муниципальных программ муниципального о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 Щербиновский район;</w:t>
      </w: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1" w:name="sub_2024"/>
      <w:bookmarkEnd w:id="90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необходимость строительства, реконструкции, в том числе с элементами реставр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 и технического перевооружения объекта капитального строительства либо необход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мость приобретения объекта недвижимого имущества, создаваемого (приобретаемого) в рамках инвестиционного проекта, в связи с осуществлением администрацией муниципальн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 Щербиновский район полномочий, отнесенных к ее компетенции. Проверка по этому критерию в отношении объектов недвижимого имущества осуществляется путем обоснования необходимости приобретения объекта недвижимого имущества и невозможн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строительства объекта капитального строительства, а также обосн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выбора данного объекта недвижимого имущества, планируемого к приобретению (в случае приобретения конкретного объекта недвижимого имущ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ства). </w:t>
      </w:r>
      <w:proofErr w:type="gramStart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случае приобретения объекта недвижимого имущества в муниципальную собственность муниципального образования Щербиновский район проверка по этому критерию также включает подтверждение отдела по распоряжению муниципальным имуществом администрации муниципального образования Щербиновский район об отсутствии в казне муниципального обр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Щербиновский район объекта недвижимого имущества, пригодного для использования его в целях, для к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торых он приобретается, и обоснование нецелесообразности или невозможности получения такого</w:t>
      </w:r>
      <w:proofErr w:type="gramEnd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во владение и пользование по договору аренды;</w:t>
      </w: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2" w:name="sub_2025"/>
      <w:bookmarkEnd w:id="91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отсутствие в достаточном объеме замещающей продукции (работ и услуг), прои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водимой иными организациями;</w:t>
      </w: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3" w:name="sub_2026"/>
      <w:bookmarkEnd w:id="92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обоснование необходимости реализации инвестиционного проекта с привлечением средств местного бюджета.</w:t>
      </w: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4" w:name="sub_2027"/>
      <w:bookmarkEnd w:id="93"/>
      <w:proofErr w:type="gramStart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ж) наличие муниципальных программ муниципального образования Щербиновский район, реализуемых за счет средств местного бюджета, пред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сматривающих строительство, реконструкцию, в том числе с элементами реставрации, техническое перевооружение объе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капитального строительства муниципальной собственности муниципального образов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Щербиновский район, либо приобретение объектов недвижимого имущества в муниц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пальную собственность муниципального образования Щербиновский район, осуществля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мых в рамках инвестиционных проектов;</w:t>
      </w:r>
      <w:proofErr w:type="gramEnd"/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5" w:name="sub_2028"/>
      <w:bookmarkEnd w:id="94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з) целесообразность использования при реализации инвестиционного проекта дорог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стоящих строительных материалов, художественных изделий для отделки интерьеров и ф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сада, машин и оборудования;</w:t>
      </w: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6" w:name="sub_2029"/>
      <w:bookmarkEnd w:id="95"/>
      <w:proofErr w:type="gramStart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и) наличие положительного заключения государственной экспертизы проектной д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кументации и результатов инженерных изысканий в отношении объектов капитального строительства, указанных в абзаце третьем подпункта «а», абзаце третьем подпункта «в», подпунктах «д» и «е» пункта 1.3 Порядка проведения проверки инвестиционных проектов на предмет эффективности использования средств бюджета муниципального образования Ще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биновский район, направляемых на капитальные вложения (далее - Порядок), за исключен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объектов капитального строительства, в</w:t>
      </w:r>
      <w:proofErr w:type="gramEnd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в установленном законод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тельством Российской Федерации порядке не требуется получения заключения госуда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экспертизы проектной документации и р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зультатов инженерных изысканий;</w:t>
      </w: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7" w:name="sub_2030"/>
      <w:bookmarkEnd w:id="96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к) обоснование невозможности или нецелесообразности применения типовой проек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документации, разработанной для аналогичного объекта к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питального строительства, информация о которой включена в реестр типовой проектной документации, в отношении объектов капитального строительства, указанных в абзаце втором подпункта «а» и абзаце втором подпункта «в» пун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та 1.3 Порядка.</w:t>
      </w: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8" w:name="sub_222"/>
      <w:bookmarkEnd w:id="97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Оценка эффективности на основе качественных критериев рассчитывается по следующей формуле:</w:t>
      </w:r>
    </w:p>
    <w:bookmarkEnd w:id="98"/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6AA714" wp14:editId="28988C20">
            <wp:extent cx="2197100" cy="6534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</w:t>
      </w: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4463A4" wp14:editId="7DAF775F">
            <wp:extent cx="213995" cy="2609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балл оценки i-ого качественного критерия;</w:t>
      </w: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836DD3" wp14:editId="00190A4D">
            <wp:extent cx="213995" cy="2254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общее количество качественных критериев;</w:t>
      </w: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ACECDC" wp14:editId="1407994E">
            <wp:extent cx="356235" cy="260985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критериев, не применимых к проверяемому инвестиционному пр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екту.</w:t>
      </w: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Требования к определению баллов оценки по каждому из качестве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критериев установлены пунктами 2.4 - 2.13 настоящей Методики.</w:t>
      </w: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значения баллов оценки по каждому из качественных критериев привед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ны в графе «Допустимые баллы оценки» таблицы 1 приложения   № 1 к настоящей Метод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ке.</w:t>
      </w: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9" w:name="sub_2233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Инвестиционные проекты, соответствующие качественным критериям (оценка э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фективности на основе качественных критериев Ч</w:t>
      </w:r>
      <w:proofErr w:type="gramStart"/>
      <w:r w:rsidRPr="00EF0EC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proofErr w:type="gramEnd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рассчитанная в соответствии с пунктом 2.2 настоящей Методики, равняется 100 %), подлежат дальнейшей проверке на соответствие количественным критериям.</w:t>
      </w:r>
    </w:p>
    <w:bookmarkEnd w:id="99"/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Инвестиционные проекты, не соответствующие качественным критериям, не подл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 проверке на соответствие количественным критериям и проверке правильности расчета заявителем интегральной оценки этого проекта и во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вращаются заявителю.</w:t>
      </w: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0" w:name="sub_224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Критерий - наличие четко сформулированной цели инвестиционного проекта с определением количественного показателя (показателей) результатов его осуществления.</w:t>
      </w:r>
    </w:p>
    <w:bookmarkEnd w:id="100"/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Балл, равный 1, присваивается инвестиционному проекту, если в паспорте инвестиц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онного проекта и обосновании экономической целесообразности, объема и сроков осущест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капитальных вложений дана четкая формул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ровка конечных социально-экономических результатов реализации инвестиционного проекта и определены характер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зующие их количественные показатели (показатель).</w:t>
      </w: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Конечные социально-экономические результаты реализации инвестиционного прое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та - эффект для потребителей, населения, получаемый от товаров, работ или услуг, произв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денных после реализации инвестиционного проекта. Например, снижение уровня загрязн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ния окружающей среды, повышение уровня обеспеченности населения медицинскими усл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гами, услугами образования.</w:t>
      </w: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Рекомендуемые показатели, характеризующие конечные социально-экономические результаты реализации проекта по различным видам деятельности и типам проектов, прив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дены в приложении № 3 к настоящей Методике.</w:t>
      </w: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Приведенный перечень количественных показателей не является исче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пывающим. С учетом специфики инвестиционного проекта могут быть определены иные показатели, х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рактеризующие конечный результат реализации инв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стиционного проекта.</w:t>
      </w: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Критерий - соответствие цели инвестиционного проекта приоритетам, показат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 социально-экономического развития муниципального образования Щербиновский ра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он, целям и задачам, определенным в соответствующей муниципальной программе муниц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образования Щербиновский район.</w:t>
      </w: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Балл, равный 1, присваивается инвестиционному проекту, если цель и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вестиционного проекта соответствует одному из приоритетов и целей в указанных документах. Для обосн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оценки приводится формулировка цели со ссылкой на соответствующий документ.</w:t>
      </w: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Критерий - комплексный подход к решению конкретной проблемы в рамках и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вестиционного проекта во взаимосвязи с мероприятиями муниципальных программ муниц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образования Щербиновский район, ведо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целевых программ.</w:t>
      </w: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Обоснованием комплексного подхода к решению конкретной проблемы в рамках и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вестиционного проекта (балл, равный 1) являются:</w:t>
      </w: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инвестиционных проектов, реализуемых в рамках достижения цели одной из указанных программ, - соответствие цели инвестиционного проекта задаче мероприятия м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ниципальной программы муниципального образования Щербиновский район, ведомственной целевой программе, решение которой обеспечивает реализация предлагаемого инвестицио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проекта. </w:t>
      </w:r>
      <w:proofErr w:type="gramStart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Приводятся наименование соответствующей муниципальной программы м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образования Щербиновский район, ведомственной целевой программы и ре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визиты документа об их утверждении, а также наименование мероприятия мун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ципальной программы муниципального образования Щербиновский район, ведомственной целевой пр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граммы, выполнение которого обеспечит осуществл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инвестиционного проекта;</w:t>
      </w:r>
      <w:proofErr w:type="gramEnd"/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инвестиционных проектов, реализуемых в рамках непрограммных направлений деятельности, указываются реквизиты документа о предоставлении бюджетных ассигнов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на реализацию инвестиционного проекта.</w:t>
      </w: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</w:t>
      </w:r>
      <w:proofErr w:type="gramStart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- необходимость строительства, реконструкции, в том числе с элеме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тами реставрации, технического перевооружения объекта капитал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строительства либо необходимость приобретения объекта недвижимого имущества, создаваемого (приобрета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мого) в рамках инвестиционного проекта, в связи с осуществлением полномочий, пред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смотренных законодательством Российской Федерации и Краснодарского края, муниципал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образования Щербиновский район, соответствующими органами государственной вл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Краснодарского края и органами местного самоуправления, отнесенных к их компете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ции.</w:t>
      </w:r>
      <w:proofErr w:type="gramEnd"/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Балл, равный 1, присваивается при наличии обоснования невозможности осуществл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государственными органами и органами местного самоуправления полномочий, отн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сенных к предмету их ведения:</w:t>
      </w: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1" w:name="sub_2271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без строительства объекта капитального строительства, создаваемого в рамках и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вестиционного проекта;</w:t>
      </w: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2" w:name="sub_2272"/>
      <w:bookmarkEnd w:id="101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без реконструкции, в том числе с элементами реставрации, технического перев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оружения объекта капитального строительства (с документальным подтверждением необх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димости осуществления мероприятий по их реализации: указание степени изношенности конструкций, обоснование необходимости замены действующего и (или) приобретения н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вого оборудования).</w:t>
      </w:r>
    </w:p>
    <w:bookmarkEnd w:id="102"/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без приобретения объекта недвижимого имущества (путем обоснования нецелес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образности или невозможности строительства объекта капитал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строительства, а также 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обоснования выбора данного объекта недвижимого имущества, планируемого к приобрет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нию (в случае приобретения конкретного объекта недвижимого имущества). </w:t>
      </w:r>
      <w:proofErr w:type="gramStart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обретения объекта недвижимого имущества в муниципальную собственность муниципал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образования Щербиновский район также представляются подтверждение отдела по распоряжению муниципальным имуществом администрации муниципального обр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Щербиновский район отсутствия в казне муниципального образования Щербиновский район объекта недвижимого имущества, пригодного для и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 его в целях, для которых он приобретается, и обоснование нецелесообразности или невозможности получения такого объекта во владение и пользование по договору</w:t>
      </w:r>
      <w:proofErr w:type="gramEnd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аренды.</w:t>
      </w: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3" w:name="sub_228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Критерий - отсутствие в достаточном объеме замещающей продукции (работ и услуг), производимой иными организациями.</w:t>
      </w:r>
    </w:p>
    <w:bookmarkEnd w:id="103"/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Балл, равный 1, присваивается в случае, если в рамках инвестиционного проекта предполагается:</w:t>
      </w: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4" w:name="sub_2281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производство продукции (работ и услуг), не имеющей мировых и отечественных аналогов;</w:t>
      </w: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5" w:name="sub_2282"/>
      <w:bookmarkEnd w:id="104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производство импортозамещающей продукции (работ и услуг);</w:t>
      </w: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6" w:name="sub_2283"/>
      <w:bookmarkEnd w:id="105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производство продукции (работ и услуг), спрос на которую с учетом производства замещающей продукции удовлетворяется не в полном объеме.</w:t>
      </w:r>
    </w:p>
    <w:bookmarkEnd w:id="106"/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обоснования соответствия критерию указываются объемы, основные характер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стики аналогичной импортируемой продукции; объемы производства, основные характер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стики, наименование и месторасположение производителя замещающей продукции (работ и услуг).</w:t>
      </w: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Критерий - обоснование необходимости реализации инвестиционного проекта с привлечением средств местного бюджета.</w:t>
      </w: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7" w:name="sub_22922"/>
      <w:proofErr w:type="gramStart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Балл, равный 1, присваивается, в случае если строительство, реконструкция, в том числе с элементами реставрации, техническое перевооружение объекта капитального стро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тельства муниципальной собственности муниципал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образования Щербиновский район либо приобретение объекта недвижимого имущества муниципальной собственности мун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образования Щербиновский район, создаваемого в рамках инвестиционного пр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екта, предусмотрено проектами муниципальных программ муниципального образования Щербиновский район, ведомственных целевых программ, решение о разработке которых принято в порядке</w:t>
      </w:r>
      <w:proofErr w:type="gramEnd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proofErr w:type="gramEnd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нормативными правовыми актами муниципального обр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Щербиновский район. Указываются наименов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и реквизиты соответствующих документов.</w:t>
      </w:r>
    </w:p>
    <w:bookmarkEnd w:id="107"/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инвестиционным проектам, финансирование которых планируется осуществлять частично за счет средств местного бюджета, балл, равный 1, присваивается при его </w:t>
      </w:r>
      <w:proofErr w:type="gramStart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</w:t>
      </w:r>
      <w:proofErr w:type="gramEnd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следующим требованиям:</w:t>
      </w: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8" w:name="sub_2291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наличие документального подтверждения каждого участника реализации инвест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ционного проекта об осуществлении финансирования (</w:t>
      </w:r>
      <w:proofErr w:type="spellStart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рования</w:t>
      </w:r>
      <w:proofErr w:type="spellEnd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инвестиционного проекта с указанием объема и сроков финансиров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(</w:t>
      </w:r>
      <w:proofErr w:type="spellStart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9" w:name="sub_2292"/>
      <w:bookmarkEnd w:id="108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соответствие предполагаемого объема и сроков </w:t>
      </w:r>
      <w:proofErr w:type="spellStart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в пре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ставленных документах объему и срокам </w:t>
      </w:r>
      <w:proofErr w:type="spellStart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предусмотренных паспортом инвестиционного проекта.</w:t>
      </w: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0" w:name="sub_2296"/>
      <w:bookmarkEnd w:id="109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не применим в отношении инвестиционных проектов, планирующих стро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тельство, реконструкцию, в том числе с элементами реставрации, техническое перевооруж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объектов капитального строительства муниц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пальной собственности либо приобретение объектов недвижимого имущества в муниципальную собственность.</w:t>
      </w:r>
    </w:p>
    <w:bookmarkEnd w:id="110"/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</w:t>
      </w:r>
      <w:proofErr w:type="gramStart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- наличие муниципальных программ муниципального образования Щербиновский район, ведомственных целевых программ и муниц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пальных нормативных правовых актов, реализуемых за счет средств местного бюджета, предусматривающих стро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тельство, реконструкцию, в том числе с элементами реставрации, техническое перевооруж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объектов капитального строительства муниципальной собственности муниципального 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образования Щербиновский район, либо приобретение объектов недвижимого имущества в муниципальную собственность муниципального образования Щербиновский район, ос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ществляемых в рамках инвестиционных проектов, или</w:t>
      </w:r>
      <w:proofErr w:type="gramEnd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решений администрации муниц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образования Щербиновский район о строительстве, приобретении в муниципал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собственность объектов капитального строительства, объектов недвижимого имущ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ства, содержащих сведения о ресурсном обеспечении, мощности и сроках реализации инв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стиционного проекта в отношении объекта капитального строительства, объекта недвижим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им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щества.</w:t>
      </w: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Балл, равный 1, присваивается в случае, если заявителем указаны наименование м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ниципальных программ муниципального образования Щербиновский район и муниципал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нормативных правовых актов, в рамках которых планируется реализация инвестицио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проекта, или реквизиты решений, указанных в абзаце первом настоящего пункта, а та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документально подтвержденное обязательство муниципального образования Щербино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район по финансовому обеспечению инвестиционного проекта в объеме и в сроки, предусмотренные паспортом инвестиционного проекта.</w:t>
      </w:r>
      <w:proofErr w:type="gramEnd"/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не применим в отношении инвестиционных проектов, планирующих стро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тельство, реконструкцию, в том числе с элементами реставрации, техническое перевооруж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объектов капитального строительства либо приобретение объектов недвижимого имущ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ства, не относящихся к муниципальной собственности муниципального образования Щерб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новский район.</w:t>
      </w: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Критерий - целесообразность использования при реализации инвестиционного проекта дорогостоящих строительных материалов, художественных изделий для отделки и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терьеров и фасада, машин и оборудования.</w:t>
      </w: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при реализации инвестиционного проекта дорогостоящих строител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материалов, художественных изделий для отделки интерьеров и фасада, машин и обор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дования признается обоснованным (балл, равный 1), е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ли:</w:t>
      </w: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1" w:name="sub_291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заявителем обоснована необходимость использования дорогостоящих строител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материалов, художественных изделий для отделки интерьеров и фасада, машин и обор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дования;</w:t>
      </w: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2" w:name="sub_292"/>
      <w:bookmarkEnd w:id="111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отношение сметной стоимости объекта капитального строительства к проектиру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мощности объекта не более чем на 5 % превышает значение соответствующего показ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 по проекту-аналогу;</w:t>
      </w: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3" w:name="sub_293"/>
      <w:bookmarkEnd w:id="112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отношение сметной стоимости объекта капитального строительства к общей пл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щади объекта капитального строительства (кв. м) или строительному объему (куб. м) не б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лее чем на 5 % превышает значение соответствующего показателя по проекту-аналогу.</w:t>
      </w:r>
    </w:p>
    <w:bookmarkEnd w:id="113"/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проекта-аналога должен использоваться проект, реализуемый (или реал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зованный) без использования дорогостоящих строительных матери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лов, художественных изделий для отделки интерьеров и фасада, машин и оборудования или (в случае необходим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использования дорогостоящих стро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материалов, художественных изделий для отделки интерьеров и фас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машин и оборудования) проект-аналог, доля дорогостоящих материалов в обшей стоимости строительно-монтажных работ и (или) доля дорогостоящих машин и оборудования в общей</w:t>
      </w:r>
      <w:proofErr w:type="gramEnd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стоимости машин и </w:t>
      </w:r>
      <w:proofErr w:type="gramStart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</w:t>
      </w:r>
      <w:proofErr w:type="gramEnd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не превышает значения соответствующих показателей по рассматриваемому пр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екту.</w:t>
      </w: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4" w:name="sub_288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проверки на соответствие указанному критерию заявитель предста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 документально подтвержденные сведения по проектам-аналогам, реализуемым (или р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ализованным) в Российской Федерации, по месту расположения земельного участка, на к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тором располагается (будет расп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ложен) планируемый объект капитального строительства, или в иностранном государстве в случае отсутствия проектов-аналогов, реализуемых на те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 Российской Федерации.</w:t>
      </w:r>
    </w:p>
    <w:bookmarkEnd w:id="114"/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выборе проектов-аналогов должно быть обеспечено максимальное соответствие характеристик проектируемого объекта и объектов-аналогов по функциональному назнач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нию или по конструктивным и объемно-планировочным решениям. Предлагаемая форма 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сведений по проекту-аналогу, приведена в приложении № 4 к настоящей Методике.</w:t>
      </w: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не применим к инвестиционным проектам, в которых не используются д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рогостоящие строительные материалы, художественные изделия для отделки интерьеров и фасада, машины и оборудование.</w:t>
      </w: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5" w:name="sub_201211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проверки на соответствие указанному критерию в отношении прио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ретаемых объектов недвижимого имущества заявитель представляет обоснование необход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мости приобретения такого объекта недвижимого имущества, строительство которого было осуществлено с использованием д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рогостоящих строительных материалов, художественных изделий для отделки интерьеров и фасада, машин и оборудования.</w:t>
      </w:r>
    </w:p>
    <w:bookmarkEnd w:id="115"/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Критерий - наличие положительного заключения государственной экспертизы проектной документации и результатов инженерных изысканий.</w:t>
      </w: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Подтверждением соответствия инвестиционного проекта указанному критерию (балл, равный 1) являются:</w:t>
      </w: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6" w:name="sub_295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проектов, проектная документация которых разработана и утверждена з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стройщиком (заказчиком), - наличие в представленных документах к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пии положительного заключения государственной экспертизы проектной документации и результатов инжене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изысканий (если проектная документация объекта капитального строительства и резул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таты инженерных изысканий подлежат государственной экспертизе в соответствии с закон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дательством Росси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Федерации);</w:t>
      </w: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7" w:name="sub_296"/>
      <w:bookmarkEnd w:id="116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указанный номер пункта и части статьи 49 Градостроительного коде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са Российской Федерации, в соответствии с которым государственная экспе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тиза проектной документации предполагаемого объекта капитального стро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тельства не проводится.</w:t>
      </w: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8" w:name="sub_245"/>
      <w:bookmarkEnd w:id="117"/>
      <w:proofErr w:type="gramStart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не применим к инвестиционным проектам, по которым подготавливается решение о предоставлении средств местного бюджета на подготовку проектной документ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и проведение инженерных изысканий, выполня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мых для подготовки такой проектной документации, либо о предоставлении средств местного бюджета на условиях </w:t>
      </w:r>
      <w:proofErr w:type="spellStart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</w:t>
      </w:r>
      <w:proofErr w:type="spellEnd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реализацию инв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стиционных проектов, проектная документация по которым будет разработана без использования средств местного бюджета.</w:t>
      </w:r>
      <w:proofErr w:type="gramEnd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Подтверждением указанного п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ложения является согласованное с главным распорядителем бюджетных средств или в сл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чае принятия решения о реализации инвестиционного проекта несколькими главными ра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порядителями бюджетных средств - согласованное с отделом по вопросам строительства, жилищно-коммунального хозяйства и транспорта администрации муниципального образов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Щербиновский район, инициирующим финансирование проекта за счет средств местн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бюджета, задание на проектирование объекта капитального строительства, создаваемого в рамках инвестиционного проекта.</w:t>
      </w:r>
      <w:proofErr w:type="gramEnd"/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9" w:name="sub_2563"/>
      <w:bookmarkEnd w:id="118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не применим для случаев приобретения объектов недвижимого имущества.</w:t>
      </w:r>
    </w:p>
    <w:bookmarkEnd w:id="119"/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 </w:t>
      </w:r>
      <w:proofErr w:type="gramStart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- обоснование невозможности или нецелесообразности применения экономически эффективной проектной документации повторного использования объекта к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питального строительства, аналогичного по назнач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и проектной мощности, природным и иным условиям территории, на которой планируется осуществлять строительство, инфо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мация о которой включена в единый государственный реестр заключений экспертизы пр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ектной документации объектов капитального строительства, в отношении объектов кап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тального строительства, указанных в абзаце втором подпункта «а» и абзаце втором</w:t>
      </w:r>
      <w:proofErr w:type="gramEnd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подпун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та «в» пункта 1.3 настоящего Порядка.</w:t>
      </w: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Балл, равный 1, присваивается, если заявителем обосновано, что использование эк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номически эффективной проектной документации повторного и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 невозможно или нецелесообразно в случаях, установленных статьей 48.2 Градостроительного кодекса Российской Федерации.</w:t>
      </w: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не применим к инвестиционным проектам, по которым проектная докуме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тация разработана (будет разработана) с использованием проектной документации повторн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использования, соответствующей критериям экономической эффективности, установле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постановлением Правительства Ро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сийской Федерации от 12 ноября 2016 года № 1159 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«О критериях экономической эффективности проектной документации». Заявителем пре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ставляется документальное подтверждение об используемой экономически эффективной проектной документации повторного использования.</w:t>
      </w: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не применим для случаев приобретения объектов недвижимого имущества.</w:t>
      </w: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120" w:name="sub_2003"/>
      <w:r w:rsidRPr="00EF0EC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3. Состав, порядок определения баллов оценки </w:t>
      </w: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EF0EC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и весовых коэффициентов количественных критериев </w:t>
      </w:r>
    </w:p>
    <w:p w:rsidR="00D5550A" w:rsidRPr="00EF0EC1" w:rsidRDefault="00D5550A" w:rsidP="00D5550A">
      <w:pPr>
        <w:widowControl w:val="0"/>
        <w:tabs>
          <w:tab w:val="left" w:pos="567"/>
          <w:tab w:val="left" w:pos="709"/>
          <w:tab w:val="left" w:pos="907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EF0EC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и оценки эффективности на основе количественных критериев</w:t>
      </w:r>
    </w:p>
    <w:bookmarkEnd w:id="120"/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Оценка эффективности осуществляется на основе количественных критериев, предусмотренных пунктом 2.2 Порядка проведения проверки инв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стиционных проектов на предмет эффективности использования сре</w:t>
      </w:r>
      <w:proofErr w:type="gramStart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кр</w:t>
      </w:r>
      <w:proofErr w:type="gramEnd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аевого бюджета, направляемых на кап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тальные вложения, утвержденных наст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ящим постановлением:</w:t>
      </w: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1" w:name="sub_2311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значения количественных показателей (показателя) результатов реализации инв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стиционного проекта;</w:t>
      </w: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2" w:name="sub_2312"/>
      <w:bookmarkEnd w:id="121"/>
      <w:proofErr w:type="gramStart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отношение сметной стоимости или предполагаемой (предельной) стоимости объе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капитального строительства либо стоимости приобретения объекта недвижимого имущ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ства, входящих в состав инвестиционного проекта к значениям количественных показателей (показателя) результатов реализации инвестиционного проекта;</w:t>
      </w:r>
      <w:proofErr w:type="gramEnd"/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3" w:name="sub_2313"/>
      <w:bookmarkEnd w:id="122"/>
      <w:proofErr w:type="gramStart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наличие потребителей продукции (услуг), создаваемой в результате реализации и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вестиционного проекта, в количестве, достаточном для обеспечения проектируемого (норм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тивного) уровня использования проектной мощн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объекта капитального строительства;</w:t>
      </w:r>
      <w:proofErr w:type="gramEnd"/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4" w:name="sub_2314"/>
      <w:bookmarkEnd w:id="123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отношение проектной мощности создаваемого (реконструируемого) объекта кап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тального строительства к мощности, необходимой для производства продукции (услуг) в объеме, предусмотренном для государственных нужд;</w:t>
      </w:r>
    </w:p>
    <w:bookmarkEnd w:id="124"/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обеспечение планируемого объекта капитального строительства инженерной и транспортной инфраструктурой в объемах, достаточных для реализ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инвестиционного проекта.</w:t>
      </w: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5" w:name="sub_232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Оценка эффективности на основе количественных критериев рассчитывается по следующей формуле:</w:t>
      </w:r>
    </w:p>
    <w:bookmarkEnd w:id="125"/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90FD3D" wp14:editId="0F4FAD9B">
            <wp:extent cx="1104265" cy="65341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</w:t>
      </w: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C3DFBC" wp14:editId="3B6B2AA1">
            <wp:extent cx="213995" cy="2609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балл оценки i-ого количественного критерия; р.</w:t>
      </w: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4F3B95" wp14:editId="0FAD757C">
            <wp:extent cx="166370" cy="225425"/>
            <wp:effectExtent l="0" t="0" r="508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весовой коэффициент </w:t>
      </w:r>
      <w:proofErr w:type="spellStart"/>
      <w:r w:rsidRPr="00EF0E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-ого количественного критерия, в процентах;</w:t>
      </w: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80CBEC" wp14:editId="441BE737">
            <wp:extent cx="213995" cy="2254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общее число количественных критериев.</w:t>
      </w: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весовых коэффициентов по всем количественным критериям составляет 100 процентов.</w:t>
      </w: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Требования к определению баллов оценки по каждому из количественных крит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риев установлены пунктами 3.4 - 3.9 настоящей Методики.</w:t>
      </w: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6" w:name="sub_2332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весовых коэффициентов количественных критериев в зависимости от типа (назначения) инвестиционного проекта, устанавливаемые в целях Методики, приведены в приложении № 2 к настоящей Методике.</w:t>
      </w:r>
    </w:p>
    <w:bookmarkEnd w:id="126"/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значения баллов оценки по каждому из количественных критериев пр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ведены в графе «Допустимый балл оценки» таблицы 2 приложения № 1 к настоящей Мет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дике.</w:t>
      </w: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Критерий - значения количественных показателей (показателя) результатов ре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лизации инвестиционного проекта.</w:t>
      </w: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7" w:name="sub_23422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присвоения балла, равного 1, представленные заявителем в паспорте инвестиц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онного </w:t>
      </w:r>
      <w:proofErr w:type="gramStart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значения количественных показателей результатов его реализации</w:t>
      </w:r>
      <w:proofErr w:type="gramEnd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отвечать следующим требованиям:</w:t>
      </w: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8" w:name="sub_2341"/>
      <w:bookmarkEnd w:id="127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наличие показателя (показателей), характеризующего непосредственные (прямые) результаты реализации инвестиционного проекта (мощность объекта капитального стро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тельства, общая площадь объекта, общий строител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объем, мощность приобретаемого объекта недвижимого имущества) с указанием единиц измерения в соответствии с Общеро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сийским классификатором единиц измерения;</w:t>
      </w: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9" w:name="sub_2342"/>
      <w:bookmarkEnd w:id="128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наличие не менее одного показателя, характеризующего конечные с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циально-экономические результаты реализации проекта.</w:t>
      </w:r>
    </w:p>
    <w:bookmarkEnd w:id="129"/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proofErr w:type="gramStart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- отношение сметной стоимости или предполагаемой (предельной) ст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имости объекта капитального строительства либо стоимости приобретения объекта недв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жимого имущества, входящих в состав инвестиционного проекта, к значениям количестве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показателей (показателя) результ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реализации инвестиционного проекта.</w:t>
      </w:r>
      <w:proofErr w:type="gramEnd"/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по данному критерию объектов капитального строительства (отдельных этапов строительства, реконструкции объектов капитального стр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ительства) осуществляется путем сравнения стоимости инвестиционного проекта с соответствующим укрупненным нормативом цены строительства, утвержденным в соответствии с частью 11 статьи 8.3 Гр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достроительного кодекса Российской Федерации или применяемым в соответствии с частью 2 статьи 3 Федерального закона от 26 июля 2017 года № 191-ФЗ «О внесении изменений в Градостроительный</w:t>
      </w:r>
      <w:proofErr w:type="gramEnd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 Российской Федерации и признании утратившими силу отдел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положений законодательных актов Российской Федерации», а в случае его отсутствия - путем сравнения стоимости инвестиционного проекта с проектами-аналогами, выбор кот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рых осуществляется в порядке, предусмо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ренном пунктом 2.11 настоящей Методики.</w:t>
      </w:r>
      <w:proofErr w:type="gramEnd"/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по данному критерию приобретаемых объектов недвижимого имущества осуществляется путем определения рыночной стоимости приобретаемого объекта недвиж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мого имущества, указанной в отчете об оценке данного объекта, составленном в порядке, предусмотренном законодательством Ро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 об оценочной деятельности.</w:t>
      </w: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Сметная стоимость объекта капитального строительства, создаваемого в рамках ре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лизации инвестиционного проекта, указывается в ценах года получения положительного з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ключения государственной экспертизы проектной документации, предполагаемая (предел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ная) стоимость объекта капитального строительства либо стоимость приобретения объекта недвижимого имущества указывается в ценах года представления паспорта инвестиционного проекта (с указанием года ее определения).</w:t>
      </w: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Балл, равный 1, присваивается инвестиционному проекту либо инвестиционному пр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екту, состоящему из отдельных этапов строительства (реко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струкции объектов капитального строительства), в отношении каждого из этапов строительства, если значение отношения расчетной стоимости объекта в ценах соответствующих лет не превышает аналогичного зн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 укрупненного норматива цены строительства соответствующего вида объекта кап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тального строительства аналогичной мощности или значение отношения сметной ст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имости или предполагаемой (предельной) стоимости объекта капитального</w:t>
      </w:r>
      <w:proofErr w:type="gramEnd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строительства либо ст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имости приобретения объекта недвижимого имущества к его количественным показателям (показателю) результатов реализации проекта отличается от аналогичного значения (знач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ний) показателя (показателей) по проектам-аналогам не более чем на 2%.</w:t>
      </w: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Балл, равный 0,5, </w:t>
      </w:r>
      <w:proofErr w:type="gramStart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присваивается</w:t>
      </w:r>
      <w:proofErr w:type="gramEnd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значение отношения сметной стоимости или предполагаемой (предельной) стоимости предлагаемого объекта к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питального строительства либо стоимости приобретения объекта недвижимого имущества к его количественным пок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зателям (показателю) результатов реал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 проекта отличается от значения указанного отношения по проекту-аналогу более чем на 2%, но не более чем на 7%.</w:t>
      </w: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0" w:name="sub_2351"/>
      <w:proofErr w:type="gramStart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Балл, равный 0, присваивается инвестиционному проекту либо инвестиционному пр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екту, состоящему из отдельных этапов строительства (реко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струкции объектов капитального строительства), в отношении каждого из этапов строительства, если значение отношения 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расчетной стоимости объекта в ценах соответствующих лет превышает аналогичное знач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укрупненного норматива цены строительства соответствующего вида объекта капитал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строительства аналогичной мощности или если значение отношения сметной стоимости или предполагаемой (предельной) стоимости объекта капитального</w:t>
      </w:r>
      <w:proofErr w:type="gramEnd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строительства либо ст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имости приобретения объекта недвижимого имущества к его количественным показателям (показателю) результатов реализации пр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екта отличается от значения указанного отношения по проекту-аналогу более чем на 7% хотя бы по одному показателю.</w:t>
      </w: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1" w:name="sub_2352"/>
      <w:bookmarkEnd w:id="130"/>
      <w:proofErr w:type="gramStart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не применим при наличии по инвестиционному проекту либо инвестицио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ному проекту, состоящему из отдельных этапов строительства (реконструкции объектов к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питального строительства), в отношении каждого из этапов строительства положительного заключения государственной экспертизы проектной документации в части проверки дост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верности определения сметной стоимости строительства объектов капитального строител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в случаях, уст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новленных частью 2 статьи 8.3 Градостроительного кодекса Российской Фед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рации.</w:t>
      </w:r>
      <w:proofErr w:type="gramEnd"/>
    </w:p>
    <w:bookmarkEnd w:id="131"/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значения баллов сметная стоимость или предполагаемая (предел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ная) стоимость объекта капитального строительства либо сто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мость приобретения объекта недвижимого имущества, создаваемого (созданн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го) или приобретаемого в ходе реализации проектов-аналогов, должна представляться в ценах года определения сметной стоимости объекта капитального строительства, планируемого к созданию в рамках реализации инв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стиционного проекта. </w:t>
      </w:r>
      <w:proofErr w:type="gramStart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Приведение сметной стоимости или предполагаемой (предельной) стоимости объекта капитального строительства либо стоимости приобретения объекта н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движимого имущества по проектам-аналогам к указанному уровню цен должно осущест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ляться с использованием индексов-дефляторов инвест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ций в основной капитал за счет всех источников финансирования, разработанных Минэкономразвития России в составе сцена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условий и основных параметров прогноза социально-экономического развития Росси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Федерации и доведенных до федеральных органов исполнительной власти после утверждения</w:t>
      </w:r>
      <w:proofErr w:type="gramEnd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Правительством Российской Федерации.</w:t>
      </w: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proofErr w:type="gramStart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- наличие потребителей продукции (услуг), создаваемой в результате реализации инвестиционного проекта, в количестве, достаточном для обеспечения проект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руемого (нормативного) уровня использования пр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ектной мощности объекта капитального строительства (мощности приобрета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мого объекта недвижимого имущества).</w:t>
      </w:r>
      <w:proofErr w:type="gramEnd"/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2" w:name="sub_2362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приводит обоснование спроса (потребности) на продукцию (услуги), созд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ваемую в результате реализации инвестиционного проекта.</w:t>
      </w: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3" w:name="sub_2363"/>
      <w:bookmarkEnd w:id="132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Балл, равный 1, присваивается, если проектная мощность (намечаемый объем прои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водства продукции, оказания услуг) создаваемого (реконструиру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мого) в рамках реализации инвестиционного проекта объекта капитального строительства (мощности приобретаемого объекта недвижимого имущества) соответствует (или менее) потребности в данной проду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(услугах).</w:t>
      </w: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4" w:name="sub_2364"/>
      <w:bookmarkEnd w:id="133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Балл, равный 0,5, присваивается, если потребность в данной продукции (услугах) обеспечивается уровнем использования проектной мощности создаваемого (реконструиру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мого) в рамках реализации инвестиционного проекта объекта капитального строительства (мощности приобретаемого объекта н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движимого имущества) в размере менее 100%, но не ниже 75% проектной мощности.</w:t>
      </w: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5" w:name="sub_2365"/>
      <w:bookmarkEnd w:id="134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Балл, равный 0, присваивается, если потребность в данной продукции (услугах) обе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печивается уровнем использования проектной мощности созд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ваемого (реконструируемого) в рамках реализации инвестиционного проекта объекта капитального строительства (мощн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приобретаемого объекта недвижимого имущества) в размере менее 75 % проектной мощности.</w:t>
      </w:r>
    </w:p>
    <w:bookmarkEnd w:id="135"/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 продукции (услугах) определяется на момент ввода создаваемого (р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конструируемого) в рамках реализации инвестиционного проекта объекта капитального строительства с учетом уже созданных и создаваемых мощностей в данной сфере деятельн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сти.</w:t>
      </w: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3.7. Критерий - отношение проектной мощности создаваемого (реконструируемого) объекта капитального строительства (мощности приобретаемого объекта недвижимого им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щества) к мощности, необходимой для производства продукции (услуг) в объеме, пред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смотренном для муниципальных нужд.</w:t>
      </w: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Балл, равный 1, присваивается, если отношение проектной мощности создаваемого (реконструируемого) объекта капитального строительства (мощности приобретаемого об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екта недвижимого имущества) к мощности, необходимой для производства продукции (услуг) в объеме, предусмотренном для государственных (муниципальных) нужд, не прев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шает 100 %.</w:t>
      </w:r>
      <w:proofErr w:type="gramEnd"/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6" w:name="sub_2373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приводит обоснование спроса (потребности) на услуги (продукцию), созд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ваемые в результате реализации инвестиционного проекта, для обеспечения проектируемого (нормативного) уровня использования проектной мощности объекта капитального стро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тельства (мощности приобретаемого объекта недвижимого имущества).</w:t>
      </w:r>
    </w:p>
    <w:bookmarkEnd w:id="136"/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Критерий - обеспечение планируемого объекта капитального строительства (об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екта недвижимого имущества) инженерной и транспортной инфраструктурой в объемах, д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статочных для реализации инвестиционного пр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екта.</w:t>
      </w: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приводит обоснование планируемого обеспечения создаваемого (реко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струируемого) объекта капитального строительства (приобретаемого объекта недвижимого имущества) инженерной и транспортной инфраструкт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рой.</w:t>
      </w: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 равен 1 в случаях:</w:t>
      </w: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7" w:name="sub_2381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если на площадке, отводимой под предлагаемое строительство (для функционир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приобретаемого объекта недвижимого имущества), уже имеются все виды инженерной и транспортной инфраструктуры в необходимых объемах;</w:t>
      </w: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8" w:name="sub_2382"/>
      <w:bookmarkEnd w:id="137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если для предполагаемого объекта капитального строительства (приобретаемого объекта недвижимого имущества) в силу его функционального назначения инженерная и транспортная инфраструктура не требуется (напр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мер, берегоукрепительные работы).</w:t>
      </w:r>
    </w:p>
    <w:bookmarkEnd w:id="138"/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 равен 0,5, если средневзвешенный уровень обеспеченности планируемого объе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капитального строительства (приобретаемого объекта недвижимого имущества) инжене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и тран</w:t>
      </w:r>
      <w:r w:rsidR="008030F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спортной инфраструктурой менее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100 %, но не менее 75 % от требуемого объема и инвестиционным проектом предусмотрены затраты на обеспечение планируемого объекта капитального строительства (объекта недвижимого имущества) инженерной и транспортной инфраструктурой в необходимых объемах.</w:t>
      </w: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 равен 0, если средневзвешенный уровень обеспеченности планиру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мого объекта капитального строительства (приобретаемого объекта недвиж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мого имущества) инженерной и транспортной инфраструктурой менее 75 процентов от требуемого объема или инвестиц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онным проектом не предусмотрены затраты на обеспечение планируемого объекта кап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тального строительства (объекта недвижимого имущества) инженерной и транспортной и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фраструкт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рой в необходимых объемах.</w:t>
      </w: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Средневзвешенный уровень обеспеченности инженерной и транспортной инфр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структурой рассчитывается по формуле:</w:t>
      </w: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81F195" wp14:editId="7D1DE1B4">
            <wp:extent cx="890905" cy="60579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</w:t>
      </w: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68AAE7" wp14:editId="10714B25">
            <wp:extent cx="166370" cy="225425"/>
            <wp:effectExtent l="0" t="0" r="508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уровень обеспеченности i-</w:t>
      </w:r>
      <w:proofErr w:type="spellStart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proofErr w:type="spellEnd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видом инженерной и транспортной инфраструкт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ры (энергоснабжение; водоснабжение, теплоснабжение, телефонная связь, объекты тран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портной инфраструктуры), в процентах;</w:t>
      </w: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n - количество видов необходимой инженерной и транспортной инфр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структуры.</w:t>
      </w: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Критерий - наличие положительного заключения государственной экспертизы проектной документации в части проверки </w:t>
      </w:r>
      <w:proofErr w:type="gramStart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достоверности опред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сметной стоимости 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строительства объектов капитального строительства</w:t>
      </w:r>
      <w:proofErr w:type="gramEnd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случаях, установленных частью 2 ст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тьи 8.3 Градостроительного кодекса Ро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Федерации.</w:t>
      </w: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9" w:name="sub_395"/>
      <w:proofErr w:type="gramStart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Балл, равный 1, присваивается при наличии по инвестиционному проекту либо по и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вестиционному проекту, состоящему из отдельных этапов строительства, в отношении ка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 из этапов строительства положительного заключения государственной экспертизы пр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ектной документации в части проверки достоверности определения сметной стоимости стр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ительства объектов капитального строительства в случаях, установленных частью 2 статьи 8.3 Гр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достроительного кодекса Российской Федерации.</w:t>
      </w:r>
      <w:proofErr w:type="gramEnd"/>
    </w:p>
    <w:bookmarkEnd w:id="139"/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не применим в отношении инвестиционных проектов, к которым примен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количественный критерий, предусмотренный подпунктом «б» пункта 2.2 Порядка пр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ведения проверки инвестиционных проектов на предмет </w:t>
      </w:r>
      <w:proofErr w:type="gramStart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использования средств бюджета муниципального образования</w:t>
      </w:r>
      <w:proofErr w:type="gramEnd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Щербиновский район, направляемых на к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питальные вложения, утвержденных Настоящим постановлением.</w:t>
      </w: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0" w:name="sub_397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не применим для случаев приобретения объектов недвижимого имущества.</w:t>
      </w:r>
    </w:p>
    <w:bookmarkEnd w:id="140"/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141" w:name="sub_2004"/>
      <w:r w:rsidRPr="00EF0EC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4. Расчет интегральной оценки эффективности</w:t>
      </w:r>
    </w:p>
    <w:bookmarkEnd w:id="141"/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2" w:name="sub_241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Интегральная оценка (</w:t>
      </w:r>
      <w:proofErr w:type="spellStart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Эинт</w:t>
      </w:r>
      <w:proofErr w:type="spellEnd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определяется как средневзвешенная сумма оценок эффективности на основе качественных и количественных критериев по следующей форм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ле:</w:t>
      </w:r>
    </w:p>
    <w:bookmarkEnd w:id="142"/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5C7B38" wp14:editId="27EFF6B3">
            <wp:extent cx="1496060" cy="2254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</w:t>
      </w: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D80552" wp14:editId="695101E3">
            <wp:extent cx="201930" cy="2254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оценка эффективности на основе качественных критериев;</w:t>
      </w: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C25F45" wp14:editId="32CDB2EF">
            <wp:extent cx="201930" cy="2254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оценка эффективности на основе количественных критериев;</w:t>
      </w: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0,2 и 0,8 - весовые коэффициенты оценок эффективности на основе качественных и количественных критериев соответственно.</w:t>
      </w: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интегральной оценки приведен в таблице 3 приложения № 1 к настоящей М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тодике.</w:t>
      </w: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осуществлении оценки эффективности предельное (минимальное) значение интегральной оценки устанавливается равным 70 %. Соответствие или превышение числов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значения интегральной </w:t>
      </w:r>
      <w:proofErr w:type="gramStart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proofErr w:type="gramEnd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ному предельному значению свидетельствует об эффективности инвестиционного проекта и целесообразности его финансового обеспеч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полностью или частично из местного бюджета.</w:t>
      </w: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</w:t>
      </w: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Щербиновский район, начальник</w:t>
      </w: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финансового управления </w:t>
      </w: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gramStart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Щербиновский район                                   </w:t>
      </w:r>
      <w:r w:rsidR="0080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Н.Н. Шевченко</w:t>
      </w: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0F4" w:rsidRDefault="008030F4" w:rsidP="00D5550A">
      <w:pPr>
        <w:jc w:val="right"/>
        <w:rPr>
          <w:rFonts w:ascii="Times New Roman" w:hAnsi="Times New Roman"/>
          <w:b/>
          <w:bCs/>
          <w:color w:val="26282F"/>
          <w:sz w:val="24"/>
          <w:szCs w:val="24"/>
        </w:rPr>
        <w:sectPr w:rsidR="008030F4" w:rsidSect="00A02221">
          <w:headerReference w:type="default" r:id="rId2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21"/>
        <w:tblW w:w="1470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5103"/>
      </w:tblGrid>
      <w:tr w:rsidR="00D5550A" w:rsidRPr="00EF0EC1" w:rsidTr="00D5550A">
        <w:trPr>
          <w:trHeight w:val="1696"/>
        </w:trPr>
        <w:tc>
          <w:tcPr>
            <w:tcW w:w="9606" w:type="dxa"/>
          </w:tcPr>
          <w:p w:rsidR="00D5550A" w:rsidRPr="00EF0EC1" w:rsidRDefault="00D5550A" w:rsidP="00D5550A">
            <w:pPr>
              <w:jc w:val="right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D5550A" w:rsidRPr="00EF0EC1" w:rsidRDefault="00D5550A" w:rsidP="00D5550A">
            <w:pPr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 w:rsidRPr="00EF0EC1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ПРИЛОЖЕНИЕ № 1</w:t>
            </w:r>
            <w:r w:rsidRPr="00EF0EC1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br/>
              <w:t xml:space="preserve">к Методике оценки эффективности </w:t>
            </w:r>
          </w:p>
          <w:p w:rsidR="00D5550A" w:rsidRPr="00EF0EC1" w:rsidRDefault="00D5550A" w:rsidP="00D5550A">
            <w:pPr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 w:rsidRPr="00EF0EC1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использования средств бюджета</w:t>
            </w:r>
          </w:p>
          <w:p w:rsidR="00D5550A" w:rsidRPr="00EF0EC1" w:rsidRDefault="00D5550A" w:rsidP="00D5550A">
            <w:pPr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 w:rsidRPr="00EF0EC1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 xml:space="preserve">муниципального образования </w:t>
            </w:r>
          </w:p>
          <w:p w:rsidR="00D5550A" w:rsidRPr="00EF0EC1" w:rsidRDefault="00D5550A" w:rsidP="00D5550A">
            <w:pPr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 w:rsidRPr="00EF0EC1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 xml:space="preserve">Щербиновский район, </w:t>
            </w:r>
            <w:proofErr w:type="gramStart"/>
            <w:r w:rsidRPr="00EF0EC1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направляемых</w:t>
            </w:r>
            <w:proofErr w:type="gramEnd"/>
          </w:p>
          <w:p w:rsidR="00D5550A" w:rsidRPr="00EF0EC1" w:rsidRDefault="00D5550A" w:rsidP="00D5550A">
            <w:pPr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 w:rsidRPr="00EF0EC1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на капитальные вложения</w:t>
            </w:r>
          </w:p>
        </w:tc>
      </w:tr>
    </w:tbl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282"/>
        <w:gridCol w:w="3967"/>
        <w:gridCol w:w="1120"/>
        <w:gridCol w:w="1431"/>
        <w:gridCol w:w="6234"/>
      </w:tblGrid>
      <w:tr w:rsidR="00D5550A" w:rsidRPr="00EF0EC1" w:rsidTr="00D5550A">
        <w:tc>
          <w:tcPr>
            <w:tcW w:w="1460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Расчет</w:t>
            </w:r>
            <w:r w:rsidRPr="00EF0EC1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br/>
              <w:t>интегральной оценки эффективности инвестиционного проекта</w:t>
            </w:r>
          </w:p>
        </w:tc>
      </w:tr>
      <w:tr w:rsidR="00D5550A" w:rsidRPr="00EF0EC1" w:rsidTr="00D5550A">
        <w:tc>
          <w:tcPr>
            <w:tcW w:w="146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50A" w:rsidRPr="00EF0EC1" w:rsidTr="00D5550A">
        <w:tc>
          <w:tcPr>
            <w:tcW w:w="836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3" w:name="sub_20110207"/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 (по паспорту инвестиционного проекта)</w:t>
            </w:r>
            <w:bookmarkEnd w:id="143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50A" w:rsidRPr="00EF0EC1" w:rsidTr="00D5550A">
        <w:tc>
          <w:tcPr>
            <w:tcW w:w="1460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реализации инвестиционного проекта (новое строительство, реконструкция, в том числе с элементами реста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рации, техническое перевооружение или приобретение объекта недвижимого имущества)</w:t>
            </w:r>
          </w:p>
        </w:tc>
      </w:tr>
      <w:tr w:rsidR="00D5550A" w:rsidRPr="00EF0EC1" w:rsidTr="00D5550A">
        <w:tc>
          <w:tcPr>
            <w:tcW w:w="146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50A" w:rsidRPr="00EF0EC1" w:rsidTr="00D5550A"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127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50A" w:rsidRPr="00EF0EC1" w:rsidTr="00D5550A">
        <w:tc>
          <w:tcPr>
            <w:tcW w:w="1460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(назначение) проекта (в соответствии с приложением № 2 к Методике </w:t>
            </w:r>
            <w:proofErr w:type="gramStart"/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эффективности использования средств бюджета мун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образования</w:t>
            </w:r>
            <w:proofErr w:type="gramEnd"/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Щербиновский район, направляемых на капитальные вложения, утве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жденной постановлением администрации муниципального образования Щербиновский район от _________ № __)</w:t>
            </w:r>
          </w:p>
        </w:tc>
      </w:tr>
      <w:tr w:rsidR="00D5550A" w:rsidRPr="00EF0EC1" w:rsidTr="00D5550A">
        <w:tc>
          <w:tcPr>
            <w:tcW w:w="146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50A" w:rsidRPr="00EF0EC1" w:rsidTr="00D5550A">
        <w:tc>
          <w:tcPr>
            <w:tcW w:w="1460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144" w:name="sub_20101"/>
            <w:r w:rsidRPr="00EF0EC1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Таблица 1. Оценка соответствия инвестиционного проекта качественным критериям</w:t>
            </w:r>
            <w:bookmarkEnd w:id="144"/>
          </w:p>
        </w:tc>
      </w:tr>
      <w:tr w:rsidR="00D5550A" w:rsidRPr="00EF0EC1" w:rsidTr="00D5550A">
        <w:tc>
          <w:tcPr>
            <w:tcW w:w="146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50A" w:rsidRPr="00EF0EC1" w:rsidTr="00D5550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стимый бал оценки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 оценки</w:t>
            </w:r>
            <w:proofErr w:type="gramStart"/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EF0E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58F386" wp14:editId="1F833D3D">
                  <wp:extent cx="189865" cy="189865"/>
                  <wp:effectExtent l="0" t="0" r="635" b="0"/>
                  <wp:docPr id="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gramEnd"/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«Критерий не прим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ним»)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 к определению баллов оценки</w:t>
            </w:r>
          </w:p>
        </w:tc>
      </w:tr>
    </w:tbl>
    <w:p w:rsidR="00D5550A" w:rsidRPr="00EF0EC1" w:rsidRDefault="00D5550A" w:rsidP="00D5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5250"/>
        <w:gridCol w:w="1120"/>
        <w:gridCol w:w="1431"/>
        <w:gridCol w:w="1120"/>
        <w:gridCol w:w="1959"/>
        <w:gridCol w:w="3156"/>
      </w:tblGrid>
      <w:tr w:rsidR="00D5550A" w:rsidRPr="00EF0EC1" w:rsidTr="00D5550A">
        <w:trPr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5550A" w:rsidRPr="00EF0EC1" w:rsidTr="00D5550A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5" w:name="sub_2010101"/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bookmarkEnd w:id="145"/>
          </w:p>
        </w:tc>
        <w:tc>
          <w:tcPr>
            <w:tcW w:w="5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четко сформулированной цели инв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стиционного проекта с определением колич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 показателя (показателей) результатов его осуществления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1;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инвестиционного проекта, количественные показатели результатов реализации инвестиционного проекта в соответствии с паспортом инвестиционного проекта и обоснованием экономической целесообразн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осуществления капитальных вложений</w:t>
            </w:r>
          </w:p>
        </w:tc>
      </w:tr>
      <w:tr w:rsidR="00D5550A" w:rsidRPr="00EF0EC1" w:rsidTr="00D555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A" w:rsidRPr="00EF0EC1" w:rsidRDefault="00D5550A" w:rsidP="00D5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A" w:rsidRPr="00EF0EC1" w:rsidRDefault="00D5550A" w:rsidP="00D5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A" w:rsidRPr="00EF0EC1" w:rsidRDefault="00D5550A" w:rsidP="00D5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A" w:rsidRPr="00EF0EC1" w:rsidRDefault="00D5550A" w:rsidP="00D5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50A" w:rsidRPr="00EF0EC1" w:rsidTr="00D5550A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6" w:name="sub_2010102"/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bookmarkEnd w:id="146"/>
          </w:p>
        </w:tc>
        <w:tc>
          <w:tcPr>
            <w:tcW w:w="5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цели инвестиционного проекта приоритетам и целям, показателям социально-экономического развития муниципального обр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Щербиновский район, целям и задачам, определенным в соответствующей муниципал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программе муниципального образования Щербиновский район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1;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приводится наименование документа, приоритет и цель, которым соответствует цель реализации инвестиционного проекта</w:t>
            </w:r>
          </w:p>
        </w:tc>
      </w:tr>
      <w:tr w:rsidR="00D5550A" w:rsidRPr="00EF0EC1" w:rsidTr="00D555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A" w:rsidRPr="00EF0EC1" w:rsidRDefault="00D5550A" w:rsidP="00D5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A" w:rsidRPr="00EF0EC1" w:rsidRDefault="00D5550A" w:rsidP="00D5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A" w:rsidRPr="00EF0EC1" w:rsidRDefault="00D5550A" w:rsidP="00D5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A" w:rsidRPr="00EF0EC1" w:rsidRDefault="00D5550A" w:rsidP="00D5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50A" w:rsidRPr="00EF0EC1" w:rsidTr="00D5550A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7" w:name="sub_2010203"/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bookmarkEnd w:id="147"/>
          </w:p>
        </w:tc>
        <w:tc>
          <w:tcPr>
            <w:tcW w:w="5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подход к решению конкретной проблемы в рамках инвестиционного проекта во взаимосвязи с мероприятиями муниципальных программ муниципального образования Щерб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новский район и соответствующих муниципал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нормативных правовых актов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1;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инвестиционных проектов, реализуемых в рамках д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стижения целей муниципальных программ муниципал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образования Щербиновский район, ведомственных целевых программ, указываются цели, задачи, конкре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программные мероприятия, достижение и реализ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цию которых обеспечивает осуществление инвестицио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проекта.</w:t>
            </w:r>
          </w:p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инвестиционных проектов, реализуемых в рамках н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программных направлений деятельности, указываются реквизиты документа о предоставлении бюджетных а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сигнований на реализацию инвестиционного проекта</w:t>
            </w:r>
          </w:p>
        </w:tc>
      </w:tr>
      <w:tr w:rsidR="00D5550A" w:rsidRPr="00EF0EC1" w:rsidTr="00D555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A" w:rsidRPr="00EF0EC1" w:rsidRDefault="00D5550A" w:rsidP="00D5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A" w:rsidRPr="00EF0EC1" w:rsidRDefault="00D5550A" w:rsidP="00D5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A" w:rsidRPr="00EF0EC1" w:rsidRDefault="00D5550A" w:rsidP="00D5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A" w:rsidRPr="00EF0EC1" w:rsidRDefault="00D5550A" w:rsidP="00D5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50A" w:rsidRPr="00EF0EC1" w:rsidTr="00D5550A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8" w:name="sub_20144"/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bookmarkEnd w:id="148"/>
          </w:p>
        </w:tc>
        <w:tc>
          <w:tcPr>
            <w:tcW w:w="5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строительства, реконструкции, в том числе с элементами реставрации, технич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перевооружения объекта капитального строительства либо необходимость приобрет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объекта недвижимого имущества, создава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мого (приобретаемого) в рамках инвестицио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проекта, в связи с осуществлением соо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ветствующими органами государственными власти Краснодарского края и органами местн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самоуправления полномочий, предусмотре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законодательством Российской Федерации и Краснодарского края, отнесенных к их комп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тенции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1;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Обоснование необходимости строительства (реко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струкции, в том числе с элементами реставрации, техн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перевооружения) объекта капитального стро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 либо необходимости приобретения объекта н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движимого имущества в связи с осуществлением соотве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ствующими органами государственной власти Красн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дарского края и органами местного самоуправления по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номочий, отнесенных к предмету их ведения.</w:t>
            </w:r>
          </w:p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Обоснование нецелесообразности или невозможности строительства объекта капитального строительства (в случае приобретения объекта недвижимого имущества).</w:t>
            </w:r>
          </w:p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Обоснование выбора данного объекта недвижимого имущества (в случае приобретения конкретного объекта недвижимого имущества).</w:t>
            </w:r>
          </w:p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Подтверждение отдела по распоряжению муниципал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ным имуществом администрации муниципального обр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Щербиновский район об отсутствии в казне м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ниципального образования Щербиновский район объекта недвижимого имущества, пригодного для использования его в целях, для которых он приобретается (в случае пр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обретения объекта недвижимого имущества в муниц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пальную собственность муниципального образования Щербиновский район).</w:t>
            </w:r>
          </w:p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Обоснование нецелесообразности или невозможности получения такого объекта во владение и пользование по договору аренды (в случае приобретения объекта недв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жимого имущества в муниципальную собственность м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ниципального образования Щербиновский район)</w:t>
            </w:r>
          </w:p>
        </w:tc>
      </w:tr>
      <w:tr w:rsidR="00D5550A" w:rsidRPr="00EF0EC1" w:rsidTr="00D555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A" w:rsidRPr="00EF0EC1" w:rsidRDefault="00D5550A" w:rsidP="00D5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A" w:rsidRPr="00EF0EC1" w:rsidRDefault="00D5550A" w:rsidP="00D5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A" w:rsidRPr="00EF0EC1" w:rsidRDefault="00D5550A" w:rsidP="00D5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A" w:rsidRPr="00EF0EC1" w:rsidRDefault="00D5550A" w:rsidP="00D5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50A" w:rsidRPr="00EF0EC1" w:rsidTr="00D5550A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5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 достаточном объеме замещающей продукции (работ и услуг), производимой ин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организациями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1;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объемы, основные характеристики проду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(работ, услуг), не имеющей мировых и отечественных аналогов, либо замещаемой импортируемой продукции; объемы производства, основные характеристики, наим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нование и месторасположение производителя замеща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щей продукции (работ и услуг)</w:t>
            </w:r>
          </w:p>
        </w:tc>
      </w:tr>
      <w:tr w:rsidR="00D5550A" w:rsidRPr="00EF0EC1" w:rsidTr="00D555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A" w:rsidRPr="00EF0EC1" w:rsidRDefault="00D5550A" w:rsidP="00D5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A" w:rsidRPr="00EF0EC1" w:rsidRDefault="00D5550A" w:rsidP="00D5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0;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A" w:rsidRPr="00EF0EC1" w:rsidRDefault="00D5550A" w:rsidP="00D5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A" w:rsidRPr="00EF0EC1" w:rsidRDefault="00D5550A" w:rsidP="00D5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50A" w:rsidRPr="00EF0EC1" w:rsidTr="00D5550A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9" w:name="sub_20166"/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bookmarkEnd w:id="149"/>
          </w:p>
        </w:tc>
        <w:tc>
          <w:tcPr>
            <w:tcW w:w="5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необходимости реализации инв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стиционного проекта с привлечением средств местного бюджета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1;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Указываются наименование муниципальной програ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муниципального образования Щербиновский район, ведомственной целевой программы, в рамках достижения целей которой планируется реализовывать инвестицио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проект, или реквизиты поручения главы администр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муниципального образования Щербиновский район, а также соответствующих решений по объектам, реализу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мых в рамках непрограммных направлений деятельности.</w:t>
            </w:r>
          </w:p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Реквизиты документов (договоров, протоколов, согл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шений и т.п.), подтверждающих намерения участников инвестиционного проекта о его </w:t>
            </w:r>
            <w:proofErr w:type="spellStart"/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софинансировании</w:t>
            </w:r>
            <w:proofErr w:type="spellEnd"/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ук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занием планируемого объема капитальных вложений со стороны каждого участника.</w:t>
            </w:r>
          </w:p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Приводятся объемы и сроки финансирования (</w:t>
            </w:r>
            <w:proofErr w:type="spellStart"/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сирования</w:t>
            </w:r>
            <w:proofErr w:type="spellEnd"/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5550A" w:rsidRPr="00EF0EC1" w:rsidTr="00D555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A" w:rsidRPr="00EF0EC1" w:rsidRDefault="00D5550A" w:rsidP="00D5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A" w:rsidRPr="00EF0EC1" w:rsidRDefault="00D5550A" w:rsidP="00D5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0;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A" w:rsidRPr="00EF0EC1" w:rsidRDefault="00D5550A" w:rsidP="00D5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A" w:rsidRPr="00EF0EC1" w:rsidRDefault="00D5550A" w:rsidP="00D5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50A" w:rsidRPr="00EF0EC1" w:rsidTr="00D555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A" w:rsidRPr="00EF0EC1" w:rsidRDefault="00D5550A" w:rsidP="00D5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A" w:rsidRPr="00EF0EC1" w:rsidRDefault="00D5550A" w:rsidP="00D5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«крит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рий не прим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ним»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A" w:rsidRPr="00EF0EC1" w:rsidRDefault="00D5550A" w:rsidP="00D5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A" w:rsidRPr="00EF0EC1" w:rsidRDefault="00D5550A" w:rsidP="00D5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50A" w:rsidRPr="00EF0EC1" w:rsidTr="00D5550A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0" w:name="sub_20177"/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  <w:bookmarkEnd w:id="150"/>
          </w:p>
        </w:tc>
        <w:tc>
          <w:tcPr>
            <w:tcW w:w="5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муниципальных программ муниц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образования Щербиновский район, в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домственных целевых программ, реализуемых за счет средств местного бюджета, предусма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ривающих строительство, реконструкцию, в том числе с элементами реставрации, техническое перевооружение объектов капитального стро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 муниципальной собственности мун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образования Щербиновский район, либо приобретение объектов недвижимого имущества в муниципальную собственность м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ниципального образования Щербиновский ра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он, осуществляемых в рамках инвестиционных проектов, или решений администрации муниц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образования Щербиновский район</w:t>
            </w:r>
            <w:proofErr w:type="gramEnd"/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строительстве, приобретении в муниципальную собственность объектов капитального стро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тельства, объектов недвижимого имущества, с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держащих сведения о ресурсном</w:t>
            </w:r>
            <w:r w:rsidRPr="00EF0E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обеспечении, мощности и сроках реализации инвестиционн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проекта в отношении объекта капитального строительства, объекта недвижимого имущества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1;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Указывается наименование муниципальной программы муниципального образования Щербиновский район, ре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лизуемой за счет средств местного бюджета, дата ее утверждения или</w:t>
            </w:r>
            <w:r w:rsidRPr="00EF0E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03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соответствующих решений администрации муниципального образования Щербино</w:t>
            </w:r>
            <w:r w:rsidRPr="00803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03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район о строительстве</w:t>
            </w:r>
          </w:p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Реквизиты документов (договоров, протоколов, согл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шений, писем главных распорядителей бюджетных средств и т.п.), подтверждающих решение участников проекта о его финансировании (</w:t>
            </w:r>
            <w:proofErr w:type="spellStart"/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софинансировании</w:t>
            </w:r>
            <w:proofErr w:type="spellEnd"/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с указанием намечаемого объема капитальных вложений со стороны каждого участника</w:t>
            </w:r>
          </w:p>
        </w:tc>
      </w:tr>
      <w:tr w:rsidR="00D5550A" w:rsidRPr="00EF0EC1" w:rsidTr="00D555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A" w:rsidRPr="00EF0EC1" w:rsidRDefault="00D5550A" w:rsidP="00D5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A" w:rsidRPr="00EF0EC1" w:rsidRDefault="00D5550A" w:rsidP="00D5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0;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A" w:rsidRPr="00EF0EC1" w:rsidRDefault="00D5550A" w:rsidP="00D5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A" w:rsidRPr="00EF0EC1" w:rsidRDefault="00D5550A" w:rsidP="00D5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50A" w:rsidRPr="00EF0EC1" w:rsidTr="00D555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A" w:rsidRPr="00EF0EC1" w:rsidRDefault="00D5550A" w:rsidP="00D5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A" w:rsidRPr="00EF0EC1" w:rsidRDefault="00D5550A" w:rsidP="00D5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«крит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рий не прим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ним»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A" w:rsidRPr="00EF0EC1" w:rsidRDefault="00D5550A" w:rsidP="00D5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A" w:rsidRPr="00EF0EC1" w:rsidRDefault="00D5550A" w:rsidP="00D5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50A" w:rsidRPr="00EF0EC1" w:rsidTr="00D5550A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1" w:name="sub_2010108"/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bookmarkEnd w:id="151"/>
          </w:p>
        </w:tc>
        <w:tc>
          <w:tcPr>
            <w:tcW w:w="5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Целесообразность использования при реализ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инвестиционного проекта дорогостоящих строительных материалов, художественных и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делий для отделки интерьеров и фасада, машин и оборудования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1;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обоснования невозможности достижения цели и результатов реализации проекта без использования д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рогостоящих строительных материалов, художественных изделий для отделки интерьеров и фасада, машин и об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рудования</w:t>
            </w:r>
          </w:p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Документально подтвержденные данные по проекту-аналогу</w:t>
            </w:r>
          </w:p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2" w:name="sub_20110213"/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Обоснование необходимости приобретения такого об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екта недвижимого имущества, строительство которого было осуществлено с использованием дорогостоящих 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строительных материалов, художественных изделий для отделки интерьеров и фасада, машин и оборудования</w:t>
            </w:r>
            <w:bookmarkEnd w:id="152"/>
          </w:p>
        </w:tc>
      </w:tr>
      <w:tr w:rsidR="00D5550A" w:rsidRPr="00EF0EC1" w:rsidTr="00D555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A" w:rsidRPr="00EF0EC1" w:rsidRDefault="00D5550A" w:rsidP="00D5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A" w:rsidRPr="00EF0EC1" w:rsidRDefault="00D5550A" w:rsidP="00D5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0;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A" w:rsidRPr="00EF0EC1" w:rsidRDefault="00D5550A" w:rsidP="00D5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A" w:rsidRPr="00EF0EC1" w:rsidRDefault="00D5550A" w:rsidP="00D5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50A" w:rsidRPr="00EF0EC1" w:rsidTr="00D555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A" w:rsidRPr="00EF0EC1" w:rsidRDefault="00D5550A" w:rsidP="00D5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A" w:rsidRPr="00EF0EC1" w:rsidRDefault="00D5550A" w:rsidP="00D5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«крит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рий не прим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ним»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A" w:rsidRPr="00EF0EC1" w:rsidRDefault="00D5550A" w:rsidP="00D5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A" w:rsidRPr="00EF0EC1" w:rsidRDefault="00D5550A" w:rsidP="00D5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50A" w:rsidRPr="00EF0EC1" w:rsidTr="00D5550A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3" w:name="sub_20699"/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  <w:bookmarkEnd w:id="153"/>
          </w:p>
        </w:tc>
        <w:tc>
          <w:tcPr>
            <w:tcW w:w="5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положительного заключения госуда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экспертизы проектной документации и результатов инженерных изысканий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1;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Реквизиты положительного заключения государстве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экспертизы проектной документации и результатов инженерных изысканий (в случае ее необходимости с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гласно законодательству Российской Федерации)</w:t>
            </w:r>
          </w:p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 случае если проведение государственной экспертизы проектной документации не требуется:</w:t>
            </w:r>
          </w:p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ссылка на соответствующие пункты и подпункты ст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тьи 49 Градостроительного кодекса Российской Федер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ции;</w:t>
            </w:r>
          </w:p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4" w:name="sub_902"/>
            <w:proofErr w:type="gramStart"/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документальное подтверждение наличия согласования задания на разработку проектной документации с гла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распорядителем бюджетных средств или в случае принятия решения о реализации инвестиционного прое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несколькими главными распорядителями бюджетных средств - согласование с по вопросам строительства, ж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лищно-коммунального хозяйства и транспорта админ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 муниципального образования Щербиновский район, осуществляющим в пределах установленной ко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петенции региональную политику в области строител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  <w:bookmarkEnd w:id="154"/>
            <w:proofErr w:type="gramEnd"/>
          </w:p>
        </w:tc>
      </w:tr>
      <w:tr w:rsidR="00D5550A" w:rsidRPr="00EF0EC1" w:rsidTr="00D555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A" w:rsidRPr="00EF0EC1" w:rsidRDefault="00D5550A" w:rsidP="00D5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A" w:rsidRPr="00EF0EC1" w:rsidRDefault="00D5550A" w:rsidP="00D5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0;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A" w:rsidRPr="00EF0EC1" w:rsidRDefault="00D5550A" w:rsidP="00D5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A" w:rsidRPr="00EF0EC1" w:rsidRDefault="00D5550A" w:rsidP="00D5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50A" w:rsidRPr="00EF0EC1" w:rsidTr="00D555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A" w:rsidRPr="00EF0EC1" w:rsidRDefault="00D5550A" w:rsidP="00D5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A" w:rsidRPr="00EF0EC1" w:rsidRDefault="00D5550A" w:rsidP="00D5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«крит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рий не прим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ним»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A" w:rsidRPr="00EF0EC1" w:rsidRDefault="00D5550A" w:rsidP="00D5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A" w:rsidRPr="00EF0EC1" w:rsidRDefault="00D5550A" w:rsidP="00D5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50A" w:rsidRPr="00EF0EC1" w:rsidTr="00D5550A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5" w:name="sub_20610"/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bookmarkEnd w:id="155"/>
          </w:p>
        </w:tc>
        <w:tc>
          <w:tcPr>
            <w:tcW w:w="5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невозможности или нецелесоо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разности применения экономически эффекти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проектной документации повторного и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пользования объекта капитального строител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ства, аналогичного по назначению и проектной мощности, природным и иным условиям терр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тории, на которой планируется осуществлять строительство, информация о которой включена в единый государственный реестр заключений экспертизы проектной документации объектов капитального строительства, в отношении об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ектов капитального строительства, указанных в абзаце втором подпункта «а» и абзаце втором подпункта</w:t>
            </w:r>
            <w:proofErr w:type="gramEnd"/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«в» пункта 1.3 Порядка проведения проверки инвестиционных проектов на предмет эффективности использования средств краевого бюджета, направляемых на капитальные влож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утвержденных постановлением админ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 муниципального образования Щерб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новский район </w:t>
            </w:r>
            <w:proofErr w:type="gramStart"/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 № ___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1;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576E39" wp14:editId="002C4891">
                  <wp:extent cx="462915" cy="510540"/>
                  <wp:effectExtent l="0" t="0" r="0" b="0"/>
                  <wp:docPr id="1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Обоснование нецелесообразности и невозможности применения экономически эффективной проектной док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ментации повторного использования в случаях, устано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ленных статьей 48.2 Градостроительного кодекса Росси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Федерации.</w:t>
            </w:r>
          </w:p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 случае если критерий не применим в связи с испол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зованием экономически эффективной проектной док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ментации повторного использования - реквизиты этой д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кументации</w:t>
            </w:r>
          </w:p>
        </w:tc>
      </w:tr>
      <w:tr w:rsidR="00D5550A" w:rsidRPr="00EF0EC1" w:rsidTr="00D555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A" w:rsidRPr="00EF0EC1" w:rsidRDefault="00D5550A" w:rsidP="00D5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A" w:rsidRPr="00EF0EC1" w:rsidRDefault="00D5550A" w:rsidP="00D5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A" w:rsidRPr="00EF0EC1" w:rsidRDefault="00D5550A" w:rsidP="00D5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A" w:rsidRPr="00EF0EC1" w:rsidRDefault="00D5550A" w:rsidP="00D5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50A" w:rsidRPr="00EF0EC1" w:rsidTr="00D555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A" w:rsidRPr="00EF0EC1" w:rsidRDefault="00D5550A" w:rsidP="00D5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A" w:rsidRPr="00EF0EC1" w:rsidRDefault="00D5550A" w:rsidP="00D5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E89D92" wp14:editId="1FF1BB0A">
                  <wp:extent cx="368300" cy="189865"/>
                  <wp:effectExtent l="0" t="0" r="0" b="0"/>
                  <wp:docPr id="1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A" w:rsidRPr="00EF0EC1" w:rsidRDefault="00D5550A" w:rsidP="00D5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A" w:rsidRPr="00EF0EC1" w:rsidRDefault="00D5550A" w:rsidP="00D5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50A" w:rsidRPr="00EF0EC1" w:rsidTr="00D555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A" w:rsidRPr="00EF0EC1" w:rsidRDefault="00D5550A" w:rsidP="00D5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A" w:rsidRPr="00EF0EC1" w:rsidRDefault="00D5550A" w:rsidP="00D5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6" w:name="sub_20110214"/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рий не прим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</w:t>
            </w:r>
            <w:bookmarkEnd w:id="156"/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A" w:rsidRPr="00EF0EC1" w:rsidRDefault="00D5550A" w:rsidP="00D5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A" w:rsidRPr="00EF0EC1" w:rsidRDefault="00D5550A" w:rsidP="00D5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50A" w:rsidRPr="00EF0EC1" w:rsidTr="00D5550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использования средств местного бюджета, направляемых на капитальные вложения, на о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нове качественных критериев - </w:t>
            </w:r>
            <w:r w:rsidRPr="00EF0E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A13E0F" wp14:editId="1FD68D9C">
                  <wp:extent cx="166370" cy="189865"/>
                  <wp:effectExtent l="0" t="0" r="0" b="0"/>
                  <wp:docPr id="1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034A14" wp14:editId="6A3DA1C7">
                  <wp:extent cx="1757680" cy="510540"/>
                  <wp:effectExtent l="0" t="0" r="0" b="0"/>
                  <wp:docPr id="18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68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50A" w:rsidRPr="00EF0EC1" w:rsidTr="00D5550A">
        <w:tc>
          <w:tcPr>
            <w:tcW w:w="146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50A" w:rsidRPr="00EF0EC1" w:rsidTr="00D5550A">
        <w:tc>
          <w:tcPr>
            <w:tcW w:w="14601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157" w:name="sub_20102"/>
            <w:r w:rsidRPr="00EF0EC1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Таблица 2. Оценка соответствия инвестиционного проекта количественным критериям</w:t>
            </w:r>
            <w:bookmarkEnd w:id="157"/>
          </w:p>
        </w:tc>
      </w:tr>
      <w:tr w:rsidR="00D5550A" w:rsidRPr="00EF0EC1" w:rsidTr="00D5550A">
        <w:tc>
          <w:tcPr>
            <w:tcW w:w="146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50A" w:rsidRPr="00EF0EC1" w:rsidTr="00D5550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стимые баллы оценки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 оце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gramStart"/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EF0E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743831" wp14:editId="5A9C9507">
                  <wp:extent cx="189865" cy="201930"/>
                  <wp:effectExtent l="0" t="0" r="635" b="7620"/>
                  <wp:docPr id="19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Весовой коэ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фициент крит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рия </w:t>
            </w:r>
            <w:r w:rsidRPr="00EF0E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0E1698" wp14:editId="6B859205">
                  <wp:extent cx="142240" cy="166370"/>
                  <wp:effectExtent l="0" t="0" r="0" b="5080"/>
                  <wp:docPr id="20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Средневзвеше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 балл </w:t>
            </w:r>
            <w:r w:rsidRPr="00EF0E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3FAA9F" wp14:editId="6B8189AC">
                  <wp:extent cx="487045" cy="201930"/>
                  <wp:effectExtent l="0" t="0" r="0" b="7620"/>
                  <wp:docPr id="2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4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Ссылки на документальные подтверждения</w:t>
            </w:r>
          </w:p>
        </w:tc>
      </w:tr>
      <w:tr w:rsidR="00D5550A" w:rsidRPr="00EF0EC1" w:rsidTr="00D5550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5550A" w:rsidRPr="00EF0EC1" w:rsidTr="00D5550A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8" w:name="sub_2010201"/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bookmarkEnd w:id="158"/>
          </w:p>
        </w:tc>
        <w:tc>
          <w:tcPr>
            <w:tcW w:w="5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количественных показателей (показ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теля) результатов реализации инвестиционного проекта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1;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количественных показателей, результатов реализации проекта в соо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ветствии с паспортом инв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стиционного проекта</w:t>
            </w:r>
          </w:p>
        </w:tc>
      </w:tr>
      <w:tr w:rsidR="00D5550A" w:rsidRPr="00EF0EC1" w:rsidTr="00D555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A" w:rsidRPr="00EF0EC1" w:rsidRDefault="00D5550A" w:rsidP="00D5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A" w:rsidRPr="00EF0EC1" w:rsidRDefault="00D5550A" w:rsidP="00D5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A" w:rsidRPr="00EF0EC1" w:rsidRDefault="00D5550A" w:rsidP="00D5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A" w:rsidRPr="00EF0EC1" w:rsidRDefault="00D5550A" w:rsidP="00D5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A" w:rsidRPr="00EF0EC1" w:rsidRDefault="00D5550A" w:rsidP="00D5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A" w:rsidRPr="00EF0EC1" w:rsidRDefault="00D5550A" w:rsidP="00D5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50A" w:rsidRPr="00EF0EC1" w:rsidTr="00D5550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9" w:name="sub_2010202"/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bookmarkEnd w:id="159"/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сметной стоимости или предполаг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емой (предельной) стоимости объекта капитал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строительства либо стоимости приобрет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объекта недвижимого имущества, входящих в состав инвестиционного проекта, к значениям количественных показателей (показателя) р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зультатов реализации инвестиционного проекта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1;</w:t>
            </w:r>
          </w:p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0,5;</w:t>
            </w:r>
          </w:p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крит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рий не прим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Основные сведения и технико-экономические п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казатели проекта-аналога, реализуемого (или реализ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ванного) в Российской Ф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дерации по месту распол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жения земельного участка, 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котором будет распол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 (располагается) план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руемый объект капитальн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строительства, или (в случае отсутствия проектов-аналогов, реализуемых на территории Российской Ф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дерации) в иностранном государстве.</w:t>
            </w:r>
          </w:p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Рыночная стоимость пр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обретаемого объекта н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движимого имущества, ук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занная в отчете об оценке данного объекта, соста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ленном в порядке, пред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смотренном законодател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ством Российской Федер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об оценочной деятел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(в случае приобрет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объекта недвижимого имущества).</w:t>
            </w:r>
          </w:p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Реквизиты положител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заключения госуда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экспертизы пр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ектной документации в ч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 проверки </w:t>
            </w:r>
            <w:proofErr w:type="gramStart"/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достоверности определения сметной сто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 строительства объе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капитального стро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</w:t>
            </w:r>
            <w:proofErr w:type="gramEnd"/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случаях, уст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новленных частью 2 статьи 8.3 Градостроительного к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 Российской Федер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ции.</w:t>
            </w:r>
          </w:p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определению стоимости или предполаг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емой (предельной) стоим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объекта капитального строительства (отдельных этапов строительства, р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конструкции объектов к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питального строительства), в случае выполнения их с применением укрупненных нормативов цены стро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тельства, утвержденных в соответствии с частью 11 статьи 8.3 Градостроител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кодекса Российской Федерации осуществляются в соответствии с Методикой разработки и применения укрупненных нормативов цены строительства, а также порядка их утверждения, утвержденной приказом Минстроя</w:t>
            </w:r>
            <w:proofErr w:type="gramEnd"/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29 мая 2019 года № 314/</w:t>
            </w:r>
            <w:proofErr w:type="spellStart"/>
            <w:proofErr w:type="gramStart"/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</w:tr>
      <w:tr w:rsidR="00D5550A" w:rsidRPr="00EF0EC1" w:rsidTr="00D5550A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0" w:name="sub_20233"/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bookmarkEnd w:id="160"/>
          </w:p>
        </w:tc>
        <w:tc>
          <w:tcPr>
            <w:tcW w:w="5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потребителей продукции (услуг), с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здаваемой в результате реализации инвестиц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 (мощности приобретаемого объекта недвижимого имущ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ства)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1;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спроса (п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требности) на услуги (пр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дукцию), создаваемые в р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зультате реализации инв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стиционного проекта, для обеспечения проектируем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(нормативного) уровня использования проектной 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мощности объекта (мощн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приобретаемого объекта недвижимого имущества)</w:t>
            </w:r>
          </w:p>
        </w:tc>
      </w:tr>
      <w:tr w:rsidR="00D5550A" w:rsidRPr="00EF0EC1" w:rsidTr="00D555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A" w:rsidRPr="00EF0EC1" w:rsidRDefault="00D5550A" w:rsidP="00D5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A" w:rsidRPr="00EF0EC1" w:rsidRDefault="00D5550A" w:rsidP="00D5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0,5;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A" w:rsidRPr="00EF0EC1" w:rsidRDefault="00D5550A" w:rsidP="00D5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A" w:rsidRPr="00EF0EC1" w:rsidRDefault="00D5550A" w:rsidP="00D5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A" w:rsidRPr="00EF0EC1" w:rsidRDefault="00D5550A" w:rsidP="00D5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A" w:rsidRPr="00EF0EC1" w:rsidRDefault="00D5550A" w:rsidP="00D5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50A" w:rsidRPr="00EF0EC1" w:rsidTr="00D555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A" w:rsidRPr="00EF0EC1" w:rsidRDefault="00D5550A" w:rsidP="00D5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A" w:rsidRPr="00EF0EC1" w:rsidRDefault="00D5550A" w:rsidP="00D5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A" w:rsidRPr="00EF0EC1" w:rsidRDefault="00D5550A" w:rsidP="00D5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A" w:rsidRPr="00EF0EC1" w:rsidRDefault="00D5550A" w:rsidP="00D5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A" w:rsidRPr="00EF0EC1" w:rsidRDefault="00D5550A" w:rsidP="00D5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A" w:rsidRPr="00EF0EC1" w:rsidRDefault="00D5550A" w:rsidP="00D5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50A" w:rsidRPr="00EF0EC1" w:rsidTr="00D5550A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1" w:name="sub_2010204"/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  <w:bookmarkEnd w:id="161"/>
          </w:p>
        </w:tc>
        <w:tc>
          <w:tcPr>
            <w:tcW w:w="5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проектной мощности создаваемого (реконструируемого) объекта капитального строительства (мощности приобретаемого об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екта недвижимого имущества) к мощности, н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обходимой для производства продукции (услуг) в объеме, предусмотренном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1;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приводятся документально подтвержденные данные о мощности, необходимой для производства проду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(услуг) в объеме, предусмотренном для обе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</w:tr>
      <w:tr w:rsidR="00D5550A" w:rsidRPr="00EF0EC1" w:rsidTr="00D555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A" w:rsidRPr="00EF0EC1" w:rsidRDefault="00D5550A" w:rsidP="00D5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A" w:rsidRPr="00EF0EC1" w:rsidRDefault="00D5550A" w:rsidP="00D5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A" w:rsidRPr="00EF0EC1" w:rsidRDefault="00D5550A" w:rsidP="00D5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A" w:rsidRPr="00EF0EC1" w:rsidRDefault="00D5550A" w:rsidP="00D5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A" w:rsidRPr="00EF0EC1" w:rsidRDefault="00D5550A" w:rsidP="00D5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A" w:rsidRPr="00EF0EC1" w:rsidRDefault="00D5550A" w:rsidP="00D5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50A" w:rsidRPr="00EF0EC1" w:rsidTr="00D5550A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2" w:name="sub_20110205"/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bookmarkEnd w:id="162"/>
          </w:p>
        </w:tc>
        <w:tc>
          <w:tcPr>
            <w:tcW w:w="5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планируемого объекта капитальн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строительства (объекта недвижимого имущ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ства) инженерной и транспортной инфрастру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турой в объемах, достаточных для реализации инвестиционного проекта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1;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планируемого обеспечения создаваемого (реконструируемого) объе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капитального строител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(приобретаемого об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екта недвижимого имущ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ства) инженерной и тран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портной инфраструктурой в объемах, достаточных для реализации инвестиционн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проекта</w:t>
            </w:r>
          </w:p>
        </w:tc>
      </w:tr>
      <w:tr w:rsidR="00D5550A" w:rsidRPr="00EF0EC1" w:rsidTr="00D555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A" w:rsidRPr="00EF0EC1" w:rsidRDefault="00D5550A" w:rsidP="00D5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A" w:rsidRPr="00EF0EC1" w:rsidRDefault="00D5550A" w:rsidP="00D5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0,5;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A" w:rsidRPr="00EF0EC1" w:rsidRDefault="00D5550A" w:rsidP="00D5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A" w:rsidRPr="00EF0EC1" w:rsidRDefault="00D5550A" w:rsidP="00D5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A" w:rsidRPr="00EF0EC1" w:rsidRDefault="00D5550A" w:rsidP="00D5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A" w:rsidRPr="00EF0EC1" w:rsidRDefault="00D5550A" w:rsidP="00D5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50A" w:rsidRPr="00EF0EC1" w:rsidTr="00D5550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A" w:rsidRPr="00EF0EC1" w:rsidRDefault="00D5550A" w:rsidP="00D5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A" w:rsidRPr="00EF0EC1" w:rsidRDefault="00D5550A" w:rsidP="00D5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A" w:rsidRPr="00EF0EC1" w:rsidRDefault="00D5550A" w:rsidP="00D5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A" w:rsidRPr="00EF0EC1" w:rsidRDefault="00D5550A" w:rsidP="00D5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A" w:rsidRPr="00EF0EC1" w:rsidRDefault="00D5550A" w:rsidP="00D5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A" w:rsidRPr="00EF0EC1" w:rsidRDefault="00D5550A" w:rsidP="00D5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50A" w:rsidRPr="00EF0EC1" w:rsidTr="00D5550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3" w:name="sub_206"/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bookmarkEnd w:id="163"/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положительного заключения госуда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ственной экспертизы проектной документации в части проверки </w:t>
            </w:r>
            <w:proofErr w:type="gramStart"/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достоверности определения сметной стоимости строительства объектов к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питального строительства</w:t>
            </w:r>
            <w:proofErr w:type="gramEnd"/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случаях, устано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ленных частью 2 статьи 8.3 Градостроительного кодекса Российской Федерации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1; кр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терий не прим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Сметная стоимость и рекв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зиты положительного з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ключения государственной экспертизы проектной д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кументации в части прове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 </w:t>
            </w:r>
            <w:proofErr w:type="gramStart"/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достоверности определ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сметной стоимости строительства объектов к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питального строительства</w:t>
            </w:r>
            <w:proofErr w:type="gramEnd"/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случаях, установленных ч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стью 2 статьи 8.3 Град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строительного кодекса Ро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сийской Федерации.</w:t>
            </w:r>
          </w:p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не применим в отношении инвестицио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проектов, к которым применяется количестве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критерий, предусмо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ренный подпунктом «б» пункта 2.2 Порядка пров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проверки инвестиц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онных проектов на предмет </w:t>
            </w:r>
            <w:proofErr w:type="gramStart"/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 использов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средств бюджета мун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образования</w:t>
            </w:r>
            <w:proofErr w:type="gramEnd"/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Щербиновский район, направляемых на капитал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вложения, утвержде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постановлением адм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нистрации муниципального образования Щербиновский район от ________ № ___</w:t>
            </w:r>
          </w:p>
        </w:tc>
      </w:tr>
      <w:tr w:rsidR="00D5550A" w:rsidRPr="00EF0EC1" w:rsidTr="00D5550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использования средств местного бюджета, направляемых на капитальные вложения, на основе количественных кр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териев - </w:t>
            </w:r>
            <w:r w:rsidRPr="00EF0E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8B8BAF" wp14:editId="7B7AB0AE">
                  <wp:extent cx="166370" cy="189865"/>
                  <wp:effectExtent l="0" t="0" r="0" b="0"/>
                  <wp:docPr id="22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D909EF" wp14:editId="1D5EDFEE">
                  <wp:extent cx="937895" cy="546100"/>
                  <wp:effectExtent l="0" t="0" r="0" b="0"/>
                  <wp:docPr id="2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50A" w:rsidRPr="00EF0EC1" w:rsidTr="00D5550A">
        <w:tc>
          <w:tcPr>
            <w:tcW w:w="146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550A" w:rsidRPr="00EF0EC1" w:rsidRDefault="00D5550A" w:rsidP="00D555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3"/>
        <w:gridCol w:w="3259"/>
        <w:gridCol w:w="3543"/>
      </w:tblGrid>
      <w:tr w:rsidR="00D5550A" w:rsidRPr="00EF0EC1" w:rsidTr="00D5550A">
        <w:tc>
          <w:tcPr>
            <w:tcW w:w="1460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164" w:name="sub_210213"/>
            <w:r w:rsidRPr="00EF0EC1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Таблица 3. Расчет интегральной оценки эффективности</w:t>
            </w:r>
            <w:bookmarkEnd w:id="164"/>
          </w:p>
        </w:tc>
      </w:tr>
      <w:tr w:rsidR="00D5550A" w:rsidRPr="00EF0EC1" w:rsidTr="00D5550A">
        <w:tc>
          <w:tcPr>
            <w:tcW w:w="146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50A" w:rsidRPr="00EF0EC1" w:rsidTr="00D5550A">
        <w:trPr>
          <w:trHeight w:val="548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Весовой коэффициент</w:t>
            </w:r>
          </w:p>
        </w:tc>
      </w:tr>
      <w:tr w:rsidR="00D5550A" w:rsidRPr="00EF0EC1" w:rsidTr="00D5550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эффективности на основе качественных критериев - </w:t>
            </w:r>
            <w:r w:rsidRPr="00EF0E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913593" wp14:editId="4BC112CE">
                  <wp:extent cx="166370" cy="189865"/>
                  <wp:effectExtent l="0" t="0" r="0" b="0"/>
                  <wp:docPr id="24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D5550A" w:rsidRPr="00EF0EC1" w:rsidTr="00D5550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Оценка эффективности на основе количественных критериев - </w:t>
            </w:r>
            <w:r w:rsidRPr="00EF0E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FB50D6" wp14:editId="6C590013">
                  <wp:extent cx="166370" cy="189865"/>
                  <wp:effectExtent l="0" t="0" r="0" b="0"/>
                  <wp:docPr id="25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D5550A" w:rsidRPr="00EF0EC1" w:rsidTr="00D5550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5" w:name="sub_21021"/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Интегральная оценка эффективности использования средств местного бюджета, направляемых на капитальные вложения - </w:t>
            </w:r>
            <w:r w:rsidRPr="00EF0E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64CD0B" wp14:editId="0F1AE74E">
                  <wp:extent cx="273050" cy="189865"/>
                  <wp:effectExtent l="0" t="0" r="0" b="0"/>
                  <wp:docPr id="26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65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2859AE" wp14:editId="2505207C">
                  <wp:extent cx="1365885" cy="189865"/>
                  <wp:effectExtent l="0" t="0" r="5715" b="0"/>
                  <wp:docPr id="27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88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</w:tbl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муниципального образования</w:t>
      </w: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Щербиновский район, начальник </w:t>
      </w:r>
      <w:proofErr w:type="gramStart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администрации муниципального</w:t>
      </w: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Щербиновский район                                                          </w:t>
      </w:r>
      <w:r w:rsidR="0080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Н.Н. Шевче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0F4" w:rsidRDefault="008030F4" w:rsidP="00D55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030F4" w:rsidSect="008030F4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tbl>
      <w:tblPr>
        <w:tblStyle w:val="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5550A" w:rsidRPr="00EF0EC1" w:rsidTr="00D5550A">
        <w:tc>
          <w:tcPr>
            <w:tcW w:w="4927" w:type="dxa"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4927" w:type="dxa"/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 w:rsidRPr="00EF0EC1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ПРИЛОЖЕНИЕ № 2</w:t>
            </w:r>
            <w:r w:rsidRPr="00EF0EC1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br/>
              <w:t xml:space="preserve">к Методике оценки эффективности </w:t>
            </w:r>
          </w:p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 w:rsidRPr="00EF0EC1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использования средств бюджета</w:t>
            </w:r>
          </w:p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 w:rsidRPr="00EF0EC1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 xml:space="preserve">муниципального образования </w:t>
            </w:r>
          </w:p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 w:rsidRPr="00EF0EC1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 xml:space="preserve">Щербиновский район, </w:t>
            </w:r>
            <w:proofErr w:type="gramStart"/>
            <w:r w:rsidRPr="00EF0EC1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направляемых</w:t>
            </w:r>
            <w:proofErr w:type="gramEnd"/>
          </w:p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 w:rsidRPr="00EF0EC1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на капитальные вложения</w:t>
            </w:r>
            <w:r w:rsidRPr="00EF0EC1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 xml:space="preserve"> </w:t>
            </w:r>
          </w:p>
        </w:tc>
      </w:tr>
    </w:tbl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EF0EC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Значения</w:t>
      </w:r>
      <w:r w:rsidRPr="00EF0EC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>весовых коэффициентов количественных критериев</w:t>
      </w: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820"/>
        <w:gridCol w:w="1260"/>
        <w:gridCol w:w="1120"/>
        <w:gridCol w:w="1260"/>
        <w:gridCol w:w="1120"/>
        <w:gridCol w:w="1260"/>
        <w:gridCol w:w="1120"/>
      </w:tblGrid>
      <w:tr w:rsidR="00D5550A" w:rsidRPr="00EF0EC1" w:rsidTr="008030F4">
        <w:tc>
          <w:tcPr>
            <w:tcW w:w="9520" w:type="dxa"/>
            <w:gridSpan w:val="8"/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процентах)</w:t>
            </w:r>
          </w:p>
        </w:tc>
      </w:tr>
      <w:tr w:rsidR="00D5550A" w:rsidRPr="00EF0EC1" w:rsidTr="008030F4">
        <w:tc>
          <w:tcPr>
            <w:tcW w:w="560" w:type="dxa"/>
            <w:vMerge w:val="restart"/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20" w:type="dxa"/>
            <w:vMerge w:val="restart"/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380" w:type="dxa"/>
            <w:gridSpan w:val="2"/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конструкция, в том числе с элементами реставрации, объе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капитального строительства или приобретение об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екта недвижимого имущества</w:t>
            </w:r>
          </w:p>
        </w:tc>
        <w:tc>
          <w:tcPr>
            <w:tcW w:w="2380" w:type="dxa"/>
            <w:gridSpan w:val="2"/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строительства, реконструкции, в том числе с элеме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тами реставрации, объекта капитальн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строительства в случае, установле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частью 2 статьи 8.3 Градостроител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кодекса Ро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сийской Федерации</w:t>
            </w:r>
          </w:p>
        </w:tc>
        <w:tc>
          <w:tcPr>
            <w:tcW w:w="2380" w:type="dxa"/>
            <w:gridSpan w:val="2"/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строительства, реконструкции, в том числе с элеме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тами реставрации, объекта капитальн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строительства в случае, установле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частью 11 ст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тьи 8.3 Градостро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кодекса Российской Федер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</w:tc>
      </w:tr>
      <w:tr w:rsidR="00D5550A" w:rsidRPr="00EF0EC1" w:rsidTr="008030F4">
        <w:tc>
          <w:tcPr>
            <w:tcW w:w="9520" w:type="dxa"/>
            <w:vMerge/>
            <w:vAlign w:val="center"/>
            <w:hideMark/>
          </w:tcPr>
          <w:p w:rsidR="00D5550A" w:rsidRPr="00EF0EC1" w:rsidRDefault="00D5550A" w:rsidP="00D5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D5550A" w:rsidRPr="00EF0EC1" w:rsidRDefault="00D5550A" w:rsidP="00D5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о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культуры и спорта, комм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нальной инфр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ры, адм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тивных и иных зданий, охраны окруж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ющей среды</w:t>
            </w:r>
          </w:p>
        </w:tc>
        <w:tc>
          <w:tcPr>
            <w:tcW w:w="1120" w:type="dxa"/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назн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чения, тран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портной инфр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туры, инфр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 наци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нальной иннов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ционной системы и других</w:t>
            </w:r>
          </w:p>
        </w:tc>
        <w:tc>
          <w:tcPr>
            <w:tcW w:w="1260" w:type="dxa"/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о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культуры и спорта, комм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нальной инфр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ры, адм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тивных и иных зданий, охраны окруж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ющей среды</w:t>
            </w:r>
          </w:p>
        </w:tc>
        <w:tc>
          <w:tcPr>
            <w:tcW w:w="1120" w:type="dxa"/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назн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чения, тран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портной инфр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туры, инфр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 наци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нальной иннов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ционной системы и других</w:t>
            </w:r>
          </w:p>
        </w:tc>
        <w:tc>
          <w:tcPr>
            <w:tcW w:w="1260" w:type="dxa"/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о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культуры и спорта, комм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нальной инфр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ры, адм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тивных и иных зданий, охраны окруж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ющей среды</w:t>
            </w:r>
          </w:p>
        </w:tc>
        <w:tc>
          <w:tcPr>
            <w:tcW w:w="1120" w:type="dxa"/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назн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чения, тран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портной инфр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туры, инфр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 наци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нальной иннов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ционной системы и других</w:t>
            </w:r>
          </w:p>
        </w:tc>
      </w:tr>
    </w:tbl>
    <w:p w:rsidR="00D5550A" w:rsidRPr="008030F4" w:rsidRDefault="00D5550A" w:rsidP="00D5550A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820"/>
        <w:gridCol w:w="1260"/>
        <w:gridCol w:w="1120"/>
        <w:gridCol w:w="1260"/>
        <w:gridCol w:w="1120"/>
        <w:gridCol w:w="1260"/>
        <w:gridCol w:w="1120"/>
      </w:tblGrid>
      <w:tr w:rsidR="00D5550A" w:rsidRPr="00EF0EC1" w:rsidTr="00D5550A">
        <w:trPr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5550A" w:rsidRPr="00EF0EC1" w:rsidTr="00D5550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к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личественных показателей результатов реализации и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вестиционного проекта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5550A" w:rsidRPr="00EF0EC1" w:rsidTr="00D5550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6" w:name="sub_1032"/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bookmarkEnd w:id="166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сметной сто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 или предполага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(предел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ной) стоимости объекта кап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тального стр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ительства либо стоимости приобретения объекта н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движимого имущества, входящих в состав инв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стиционного проекта, к зн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чениям кол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чественных показателей (показателя) результатов реализации и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вестиционного проекта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D5550A" w:rsidRPr="00EF0EC1" w:rsidTr="00D5550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7" w:name="sub_1033"/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bookmarkEnd w:id="167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требителей услуг (проду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ции), создав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емых в резул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тате реализ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инвест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ционного пр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екта, в колич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стве, достато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для обе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прое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тируемого (нормативного) уровня испол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пр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ектной мощн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объекта (мощности приобретаем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объекта н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движимого имущества)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D5550A" w:rsidRPr="00EF0EC1" w:rsidTr="00D5550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8" w:name="sub_1034"/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bookmarkEnd w:id="168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проектной 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мощности с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здаваемого (реконструир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емого) объекта капитального строительства (мощности приобретаем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объекта н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движимого имущества) к мощности, н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обходимой для производства продукции (услуг) в объ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ме, предусмо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ренном для обеспечения государстве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(муниц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5550A" w:rsidRPr="00EF0EC1" w:rsidTr="00D5550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9" w:name="sub_1035"/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bookmarkEnd w:id="169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обеспечения планируемого объекта кап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тального стр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ительства (объекта н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движимого имущества) инженерной и транспортной инфраструкт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 в объ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мах, достато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для реал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проекта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D5550A" w:rsidRPr="00EF0EC1" w:rsidTr="00D5550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пол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жительного заключения государстве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эксперт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 проектной документации в части пр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верки </w:t>
            </w:r>
            <w:proofErr w:type="gramStart"/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верности опр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деления сме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стоимости строительства 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объектов кап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тального стр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ительства</w:t>
            </w:r>
            <w:proofErr w:type="gramEnd"/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случаях, уст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новленных ч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стью 2 статьи 8.3 Градостр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ительного к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 Росси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Федер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50A" w:rsidRPr="00EF0EC1" w:rsidTr="00D5550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</w:t>
      </w: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Щербиновский район, начальник</w:t>
      </w: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финансового управления </w:t>
      </w: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gramStart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Щербиновский район                      </w:t>
      </w:r>
      <w:r w:rsidR="0080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Н.Н. Шевченко</w:t>
      </w: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0F4" w:rsidRDefault="008030F4" w:rsidP="00D555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030F4" w:rsidSect="00A02221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4"/>
        <w:tblW w:w="1470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5103"/>
      </w:tblGrid>
      <w:tr w:rsidR="00D5550A" w:rsidRPr="00EF0EC1" w:rsidTr="00D5550A">
        <w:trPr>
          <w:trHeight w:val="1696"/>
        </w:trPr>
        <w:tc>
          <w:tcPr>
            <w:tcW w:w="9606" w:type="dxa"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 w:rsidRPr="00EF0EC1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ПРИЛОЖЕНИЕ № 3</w:t>
            </w:r>
            <w:r w:rsidRPr="00EF0EC1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br/>
              <w:t xml:space="preserve">к Методике оценки эффективности </w:t>
            </w:r>
          </w:p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 w:rsidRPr="00EF0EC1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использования средств бюджета</w:t>
            </w:r>
          </w:p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 w:rsidRPr="00EF0EC1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 xml:space="preserve">муниципального образования </w:t>
            </w:r>
          </w:p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 w:rsidRPr="00EF0EC1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 xml:space="preserve">Щербиновский район, </w:t>
            </w:r>
            <w:proofErr w:type="gramStart"/>
            <w:r w:rsidRPr="00EF0EC1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направляемых</w:t>
            </w:r>
            <w:proofErr w:type="gramEnd"/>
          </w:p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 w:rsidRPr="00EF0EC1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на капитальные вложения</w:t>
            </w:r>
          </w:p>
        </w:tc>
      </w:tr>
    </w:tbl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EF0EC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Рекомендуемые количественные показатели,</w:t>
      </w:r>
      <w:r w:rsidRPr="00EF0EC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>характеризующие цель и результаты реализации инвестиционного прое</w:t>
      </w:r>
      <w:r w:rsidRPr="00EF0EC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к</w:t>
      </w:r>
      <w:r w:rsidRPr="00EF0EC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та</w:t>
      </w: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tbl>
      <w:tblPr>
        <w:tblW w:w="1464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6"/>
        <w:gridCol w:w="4537"/>
        <w:gridCol w:w="5707"/>
      </w:tblGrid>
      <w:tr w:rsidR="00D5550A" w:rsidRPr="008030F4" w:rsidTr="00D5550A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Объект капитального строительства</w:t>
            </w:r>
          </w:p>
        </w:tc>
        <w:tc>
          <w:tcPr>
            <w:tcW w:w="10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Количественный показатель</w:t>
            </w:r>
          </w:p>
        </w:tc>
      </w:tr>
      <w:tr w:rsidR="00D5550A" w:rsidRPr="008030F4" w:rsidTr="00D5550A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550A" w:rsidRPr="008030F4" w:rsidRDefault="00D5550A" w:rsidP="00D555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характеризующий</w:t>
            </w:r>
            <w:proofErr w:type="gramEnd"/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прямые (непосредстве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ные) результаты проекта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характеризующий</w:t>
            </w:r>
            <w:proofErr w:type="gramEnd"/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конечные результаты проекта</w:t>
            </w:r>
          </w:p>
        </w:tc>
      </w:tr>
    </w:tbl>
    <w:p w:rsidR="00D5550A" w:rsidRPr="008030F4" w:rsidRDefault="00D5550A" w:rsidP="00D5550A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tbl>
      <w:tblPr>
        <w:tblW w:w="14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6"/>
        <w:gridCol w:w="4537"/>
        <w:gridCol w:w="5707"/>
      </w:tblGrid>
      <w:tr w:rsidR="00D5550A" w:rsidRPr="008030F4" w:rsidTr="00D5550A">
        <w:trPr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</w:tr>
      <w:tr w:rsidR="00D5550A" w:rsidRPr="008030F4" w:rsidTr="00D5550A">
        <w:tc>
          <w:tcPr>
            <w:tcW w:w="14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b/>
                <w:bCs/>
                <w:color w:val="26282F"/>
                <w:szCs w:val="24"/>
                <w:lang w:eastAsia="ru-RU"/>
              </w:rPr>
              <w:t>1. Строительство (реконструкция) объектов здравоохранения, образования, культуры и спорта</w:t>
            </w:r>
          </w:p>
        </w:tc>
      </w:tr>
      <w:tr w:rsidR="00D5550A" w:rsidRPr="008030F4" w:rsidTr="00D5550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Учреждения здравоохранения (медици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ские центры, больницы, поликлиники, р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дильные дома, диспансеры и </w:t>
            </w:r>
            <w:proofErr w:type="gramStart"/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др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гое</w:t>
            </w:r>
            <w:proofErr w:type="gramEnd"/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1) мощность объекта: количество койко-мест; количество посещений в смену;</w:t>
            </w:r>
          </w:p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2) общая площадь здания, кв. метров;</w:t>
            </w:r>
          </w:p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3) строительный объем, куб. метров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1) количество создаваемых (сохраняемых) рабочих мест, единицы;</w:t>
            </w:r>
          </w:p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2) рост обеспеченности населения региона, муниципал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ь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ного образования или входящих в него поселений (в з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висимости от масштаба проекта) медицинскими услуг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ми, врачами и средним медперсоналом, в процентах к уровню обеспеченности до реализации проекта.</w:t>
            </w:r>
          </w:p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случае создания (реконструкции) специализир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ванных медицинских центров, клиник - снижение заболеваем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сти, смертности по профилю медици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ского учреждения</w:t>
            </w:r>
          </w:p>
        </w:tc>
      </w:tr>
      <w:tr w:rsidR="00D5550A" w:rsidRPr="008030F4" w:rsidTr="00D5550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Дошкольные и общеобразовательные учр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ждения, центры детского творч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1) мощность объекта: количество мест;</w:t>
            </w:r>
          </w:p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2) общая площадь здания, кв. метров;</w:t>
            </w:r>
          </w:p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3) строительный объем, куб. метров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1) количество создаваемых (сохраняемых) рабочих мест, единицы;</w:t>
            </w:r>
          </w:p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2) рост обеспеченности региона, муниципального образ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вания или входящих в него поселений (в ра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чете на 100 детей) местами в дошкольных образовательных, общео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разовательных учебных учрежд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ний, центрах детского творчества, в процентах к уровню обеспеченности до р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ализации проекта</w:t>
            </w:r>
          </w:p>
        </w:tc>
      </w:tr>
      <w:tr w:rsidR="00D5550A" w:rsidRPr="008030F4" w:rsidTr="00D5550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Учреждения культуры (театры, музеи, би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лиотеки и </w:t>
            </w:r>
            <w:proofErr w:type="gramStart"/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другое</w:t>
            </w:r>
            <w:proofErr w:type="gramEnd"/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1) мощность объекта: количество мест, кол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чество посетителей в день; для би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лиотек - количество единиц библиоте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ного фонда;</w:t>
            </w:r>
          </w:p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2) общая площадь здания, кв. метров;</w:t>
            </w:r>
          </w:p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3) строительный объем, куб. метров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1) количество создаваемых (сохраняемых) рабочих мест, единицы;</w:t>
            </w:r>
          </w:p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2) рост обеспеченности региона, муниципального образ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вания или входящих в него поселений (в ра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чете на 1 000 жителей) местами в учреждениях кул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ь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туры, в процентах к уровню обеспеченности до ре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лизации проекта</w:t>
            </w:r>
          </w:p>
        </w:tc>
      </w:tr>
      <w:tr w:rsidR="00D5550A" w:rsidRPr="008030F4" w:rsidTr="00D5550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Учреждения социальной защиты нас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ления (дома инвалидов и престарелых, детей-инвалидов, детские дома)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1) мощность объекта: количество мест;</w:t>
            </w:r>
          </w:p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2) общая площадь здания, кв. метров;</w:t>
            </w:r>
          </w:p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3) строительный объем, куб. метров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1) количество создаваемых (сохраняемых) рабочих мест, единицы;</w:t>
            </w:r>
          </w:p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2) рост обеспеченности региона, муниципального образ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вания или входящих в него поселений местами в учр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ждениях социальной защиты, в процентах к уровню обеспеченности до реализации проекта</w:t>
            </w:r>
          </w:p>
        </w:tc>
      </w:tr>
      <w:tr w:rsidR="00D5550A" w:rsidRPr="008030F4" w:rsidTr="00D5550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Объекты физической культуры и спорта (стадионы, спортивные центры, ледовые арены, плавательные бассейны и другие спортивные сооружения)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1) мощность объекта: пропускная спосо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ность спортивных сооружений, кол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чество мест, тыс. человек;</w:t>
            </w:r>
          </w:p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2) общая площадь здания, кв. метров;</w:t>
            </w:r>
          </w:p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3) строительный объем, куб. метров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1) количество создаваемых (сохраняемых) рабочих мест, единицы;</w:t>
            </w:r>
          </w:p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2) рост обеспеченности региона, муниципального образ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вания или входящих в него поселений объектами физич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ской культуры и спорта, рост количества ме</w:t>
            </w:r>
            <w:proofErr w:type="gramStart"/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 в пр</w:t>
            </w:r>
            <w:proofErr w:type="gramEnd"/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оце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тах к уровню обеспеченности до реализации проекта</w:t>
            </w:r>
          </w:p>
        </w:tc>
      </w:tr>
      <w:tr w:rsidR="00D5550A" w:rsidRPr="008030F4" w:rsidTr="00D5550A">
        <w:tc>
          <w:tcPr>
            <w:tcW w:w="14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Cs w:val="24"/>
                <w:lang w:eastAsia="ru-RU"/>
              </w:rPr>
            </w:pPr>
            <w:bookmarkStart w:id="170" w:name="sub_3002"/>
            <w:r w:rsidRPr="008030F4">
              <w:rPr>
                <w:rFonts w:ascii="Times New Roman" w:eastAsia="Times New Roman" w:hAnsi="Times New Roman" w:cs="Times New Roman"/>
                <w:b/>
                <w:bCs/>
                <w:color w:val="26282F"/>
                <w:szCs w:val="24"/>
                <w:lang w:eastAsia="ru-RU"/>
              </w:rPr>
              <w:t>2. Строительство (реконструкция) общественных зданий и жилых помещений</w:t>
            </w:r>
            <w:bookmarkEnd w:id="170"/>
          </w:p>
        </w:tc>
      </w:tr>
      <w:tr w:rsidR="00D5550A" w:rsidRPr="008030F4" w:rsidTr="00D5550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Жилые дома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1) общая площадь объекта, кв. метров;</w:t>
            </w:r>
          </w:p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2) полезная жилая площадь объекта, кв. ме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ров;</w:t>
            </w:r>
          </w:p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3) количество квартир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сокращение количества очередников на улучшение ж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лищных условий в регионе, муниципальном обр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зовании или входящих в него поселениях, в процентах к колич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ству очередников до реализации проекта</w:t>
            </w:r>
          </w:p>
        </w:tc>
      </w:tr>
      <w:tr w:rsidR="00D5550A" w:rsidRPr="008030F4" w:rsidTr="00D5550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Административные здания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1) общая площадь объекта, кв. метров</w:t>
            </w:r>
          </w:p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2) полезная и служебная</w:t>
            </w:r>
          </w:p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площадь объекта, кв. метров;</w:t>
            </w:r>
          </w:p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3) строительный объем куб. метров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обеспечение комфортных условий труда работников, кв. метров общей (полезной, служебной) площади здания на одного работника</w:t>
            </w:r>
          </w:p>
        </w:tc>
      </w:tr>
      <w:tr w:rsidR="00D5550A" w:rsidRPr="008030F4" w:rsidTr="00D5550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bookmarkStart w:id="171" w:name="sub_20110215"/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Общежития</w:t>
            </w:r>
            <w:bookmarkEnd w:id="171"/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1) количество мест;</w:t>
            </w:r>
          </w:p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2) общая площадь объекта, кв. метров;</w:t>
            </w:r>
          </w:p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3) строительный объем</w:t>
            </w:r>
            <w:proofErr w:type="gramStart"/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  <w:proofErr w:type="gramEnd"/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уб. метров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обеспечение комфортных условий проживания, кв. ме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ров общей площади объекта на одного прожив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ющего</w:t>
            </w:r>
          </w:p>
        </w:tc>
      </w:tr>
      <w:tr w:rsidR="00D5550A" w:rsidRPr="008030F4" w:rsidTr="00D5550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Здания организаций среднего професси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нального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1) количество учебных мест;</w:t>
            </w:r>
          </w:p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2) общая и полезная площадь объекта, кв. метров;</w:t>
            </w:r>
          </w:p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3) строительный объем, куб. метров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1) количество создаваемых (сохраняемых) рабочих мест, единицы;</w:t>
            </w:r>
          </w:p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2) обеспечение комфортных условий труда работн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ков и обучения учащихся, кв. метров общей (полезной) площ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 зданий на одного учащегося</w:t>
            </w:r>
          </w:p>
        </w:tc>
      </w:tr>
      <w:tr w:rsidR="00D5550A" w:rsidRPr="008030F4" w:rsidTr="00D5550A">
        <w:tc>
          <w:tcPr>
            <w:tcW w:w="14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Cs w:val="24"/>
                <w:lang w:eastAsia="ru-RU"/>
              </w:rPr>
            </w:pPr>
            <w:bookmarkStart w:id="172" w:name="sub_3003"/>
            <w:r w:rsidRPr="008030F4">
              <w:rPr>
                <w:rFonts w:ascii="Times New Roman" w:eastAsia="Times New Roman" w:hAnsi="Times New Roman" w:cs="Times New Roman"/>
                <w:b/>
                <w:bCs/>
                <w:color w:val="26282F"/>
                <w:szCs w:val="24"/>
                <w:lang w:eastAsia="ru-RU"/>
              </w:rPr>
              <w:lastRenderedPageBreak/>
              <w:t>3. Строительство (реконструкция) объектов коммунальной инфраструктуры и охраны окружающей среды</w:t>
            </w:r>
            <w:bookmarkEnd w:id="172"/>
          </w:p>
        </w:tc>
      </w:tr>
      <w:tr w:rsidR="00D5550A" w:rsidRPr="008030F4" w:rsidTr="00D5550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Очистные сооружения (для защиты водных ресурсов и воздушного бассейна от быт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вых техногенных загрязнений)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мощность объекта: объем переработки оч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щаемого ресурса, куб. метров (тонн), в сутки (год)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1) количество создаваемых (сохраняемых) рабочих мест, единицы;</w:t>
            </w:r>
          </w:p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2) сокращение концентрации загрязняющих веще</w:t>
            </w:r>
            <w:proofErr w:type="gramStart"/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ств в сбр</w:t>
            </w:r>
            <w:proofErr w:type="gramEnd"/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осах (выбросах), в процентах к их концентр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ции до реализации проекта;</w:t>
            </w:r>
          </w:p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3) соответствие концентрации загрязняющих веще</w:t>
            </w:r>
            <w:proofErr w:type="gramStart"/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ств пр</w:t>
            </w:r>
            <w:proofErr w:type="gramEnd"/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едельно допустимой концентрации</w:t>
            </w:r>
          </w:p>
        </w:tc>
      </w:tr>
      <w:tr w:rsidR="00D5550A" w:rsidRPr="008030F4" w:rsidTr="00D5550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Береговые сооружения для защиты от наводнений, противооползневые сооруж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1) общая площадь (объем) объекта, кв. ме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ров (куб. метров);</w:t>
            </w:r>
          </w:p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2) иные размерные характеристики об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ъ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екта в соответствующих единицах изм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рения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1) общая площадь защищаемой от наводнения (оползня) береговой зоны, тыс. кв. метров;</w:t>
            </w:r>
          </w:p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2) предотвращенный экономический ущерб (по да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ным экономического ущерба от последнего наводнения, оползня), млн. рублей</w:t>
            </w:r>
          </w:p>
        </w:tc>
      </w:tr>
      <w:tr w:rsidR="00D5550A" w:rsidRPr="008030F4" w:rsidTr="00D5550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Объекты по переработке и захоронению токсичных промышленных отходов (ТПО)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мощность объекта: объем переработки оч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щаемого ресурса, куб. метров (тонн) в сутки (год)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1) количество создаваемых (сохраняемых) рабочих мест, единицы;</w:t>
            </w:r>
          </w:p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2) срок безопасного хранения захороненных ТПО, лет</w:t>
            </w:r>
          </w:p>
        </w:tc>
      </w:tr>
      <w:tr w:rsidR="00D5550A" w:rsidRPr="008030F4" w:rsidTr="00D5550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Мелиорация и реконструкция земель сел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ь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скохозяйственного назначения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общая площадь мелиорируемых и реко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струируемых земель, гектары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1) количество создаваемых (сохраняемых) рабочих мест, единицы;</w:t>
            </w:r>
          </w:p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2) предотвращение выбытия из сельскохозяйстве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ного оборота сельхозугодий, гектары;</w:t>
            </w:r>
          </w:p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3) прирост сельскохозяйственной продукции в р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зультате проведенных мероприятий, тонн</w:t>
            </w:r>
          </w:p>
        </w:tc>
      </w:tr>
      <w:tr w:rsidR="00D5550A" w:rsidRPr="008030F4" w:rsidTr="00D5550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Объекты коммунальной инфраструкт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ры (объекты водоснабжения, водоотв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дения, тепл</w:t>
            </w:r>
            <w:proofErr w:type="gramStart"/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о-</w:t>
            </w:r>
            <w:proofErr w:type="gramEnd"/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газо- и электроснабж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1) мощность объекта в соответствующих натуральных единицах измерения;</w:t>
            </w:r>
          </w:p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2) размерные и иные характеристики объекта (газопровода-отвода - </w:t>
            </w:r>
            <w:proofErr w:type="gramStart"/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км</w:t>
            </w:r>
            <w:proofErr w:type="gramEnd"/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давление; электр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ческих сетей - км, напряж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ние и другое)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1) количество создаваемых (сохраняемых) рабочих мест;</w:t>
            </w:r>
          </w:p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2) увеличение количества населенных пунктов, имеющих водопровод и канализацию, единицы;</w:t>
            </w:r>
          </w:p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3) увеличение уровня газификации региона, муниципал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ь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ного образования или входящих в него поселений, в пр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центах к уровню газификации до начала реализации пр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екта</w:t>
            </w:r>
          </w:p>
        </w:tc>
      </w:tr>
      <w:tr w:rsidR="00D5550A" w:rsidRPr="008030F4" w:rsidTr="00D5550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Сортировка, переработка и утилизация твердых бытовых отходов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мощность объекта: объем переработки тве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дых бытовых отходов, тонн в сутки (год)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1) количество создаваемых (сохраняемых) рабочих мест, единицы;</w:t>
            </w:r>
          </w:p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2) закрытие существующих свалок твердых бытовых о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ходов, общая площадь результативных земель, гектары</w:t>
            </w:r>
          </w:p>
        </w:tc>
      </w:tr>
      <w:tr w:rsidR="00D5550A" w:rsidRPr="008030F4" w:rsidTr="00D5550A">
        <w:tc>
          <w:tcPr>
            <w:tcW w:w="14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b/>
                <w:bCs/>
                <w:color w:val="26282F"/>
                <w:szCs w:val="24"/>
                <w:lang w:eastAsia="ru-RU"/>
              </w:rPr>
              <w:t>4. Строительство (реконструкция) производственных объектов</w:t>
            </w:r>
          </w:p>
        </w:tc>
      </w:tr>
      <w:tr w:rsidR="00D5550A" w:rsidRPr="008030F4" w:rsidTr="00D5550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Производственные объекты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мощность объекта, в соответствующих нат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ральных единицах измерения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1) количество создаваемых (сохраняемых) рабочих мест, единицы;</w:t>
            </w:r>
          </w:p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2) конечные результаты с учетом проекта (например, п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вышение доли конкурентоспособной продукции (услуг) в общем объеме производства, в процентах)</w:t>
            </w:r>
          </w:p>
        </w:tc>
      </w:tr>
      <w:tr w:rsidR="00D5550A" w:rsidRPr="008030F4" w:rsidTr="00D5550A">
        <w:tc>
          <w:tcPr>
            <w:tcW w:w="14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b/>
                <w:bCs/>
                <w:color w:val="26282F"/>
                <w:szCs w:val="24"/>
                <w:lang w:eastAsia="ru-RU"/>
              </w:rPr>
              <w:t>5. Строительство (реконструкция) инфраструктуры инновационной системы</w:t>
            </w:r>
          </w:p>
        </w:tc>
      </w:tr>
      <w:tr w:rsidR="00D5550A" w:rsidRPr="008030F4" w:rsidTr="00D5550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Инфраструктура научно-технической и и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новационной деятельности (научные це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тры по разработке </w:t>
            </w:r>
            <w:proofErr w:type="spellStart"/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нанотехнологий</w:t>
            </w:r>
            <w:proofErr w:type="spellEnd"/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; </w:t>
            </w:r>
            <w:proofErr w:type="spellStart"/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нан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производства</w:t>
            </w:r>
            <w:proofErr w:type="spellEnd"/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; автоматизированного прое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тирования; производственно-экспериментальные базы и другие)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1) общая площадь объекта, кв. метров;</w:t>
            </w:r>
          </w:p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2) иные размерные характеристики об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ъ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екта в соответствующих единицах изм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рения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1) количество создаваемых (сохраняемых) рабочих мест, единицы;</w:t>
            </w:r>
          </w:p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2) количество новых технологий, уровень новизны обра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цов новой техники</w:t>
            </w:r>
          </w:p>
        </w:tc>
      </w:tr>
      <w:tr w:rsidR="00D5550A" w:rsidRPr="008030F4" w:rsidTr="00D5550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Инфраструктура коммерциализации инн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ваций (особые экономические зоны, техн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парки, </w:t>
            </w:r>
            <w:proofErr w:type="spellStart"/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инновационно</w:t>
            </w:r>
            <w:proofErr w:type="spellEnd"/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-технологические це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тры, бизнес - инк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баторы и </w:t>
            </w:r>
            <w:proofErr w:type="gramStart"/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другое</w:t>
            </w:r>
            <w:proofErr w:type="gramEnd"/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1) общая площадь объекта, кв. метров;</w:t>
            </w:r>
          </w:p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2) иные размерные характеристики об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ъ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екта в соответствующих единицах изм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рения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1) количество создаваемых (сохраняемых) рабочих мест, единицы;</w:t>
            </w:r>
          </w:p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2) повышение доли </w:t>
            </w:r>
            <w:proofErr w:type="spellStart"/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инновационно</w:t>
            </w:r>
            <w:proofErr w:type="spellEnd"/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-активных организ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ций, осуществляющих технологические инновации, в общем числе организаций, процентов;</w:t>
            </w:r>
          </w:p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3) повышение доли инновационной продукции в о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щем объеме выпускаемой продукции, в процентах</w:t>
            </w:r>
          </w:p>
        </w:tc>
      </w:tr>
      <w:tr w:rsidR="00D5550A" w:rsidRPr="008030F4" w:rsidTr="00D5550A">
        <w:tc>
          <w:tcPr>
            <w:tcW w:w="14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Cs w:val="24"/>
                <w:lang w:eastAsia="ru-RU"/>
              </w:rPr>
            </w:pPr>
            <w:bookmarkStart w:id="173" w:name="sub_3006"/>
            <w:r w:rsidRPr="008030F4">
              <w:rPr>
                <w:rFonts w:ascii="Times New Roman" w:eastAsia="Times New Roman" w:hAnsi="Times New Roman" w:cs="Times New Roman"/>
                <w:b/>
                <w:bCs/>
                <w:color w:val="26282F"/>
                <w:szCs w:val="24"/>
                <w:lang w:eastAsia="ru-RU"/>
              </w:rPr>
              <w:t>6. Строительство (реконструкция) объектов транспортной инфраструктуры</w:t>
            </w:r>
            <w:bookmarkEnd w:id="173"/>
          </w:p>
        </w:tc>
      </w:tr>
      <w:tr w:rsidR="00D5550A" w:rsidRPr="008030F4" w:rsidTr="00D5550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Пути сообщения общего пользования (ж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лезнодорожные пути; автомобильные дор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ги с твердым покрытием; м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гистральные трубопроводы)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1) эксплуатационная длина путей соо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щения общего пользования, </w:t>
            </w:r>
            <w:proofErr w:type="gramStart"/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км</w:t>
            </w:r>
            <w:proofErr w:type="gramEnd"/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;</w:t>
            </w:r>
          </w:p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2) иные размерные характеристики об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ъ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екта в соответствующих единицах изм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рения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1) количество создаваемых (сохраняемых) рабочих мест, единицы;</w:t>
            </w:r>
          </w:p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2) объем (увеличение объема): грузооборота тран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порта общего пользования, </w:t>
            </w:r>
            <w:proofErr w:type="spellStart"/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тонно</w:t>
            </w:r>
            <w:proofErr w:type="spellEnd"/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-км в год; пассаж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рооборота железнодорожного, автобусного и друг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го транспорта, </w:t>
            </w:r>
            <w:proofErr w:type="spellStart"/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пассажиро</w:t>
            </w:r>
            <w:proofErr w:type="spellEnd"/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-км в год;</w:t>
            </w:r>
          </w:p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3) сокращение времени пребывания грузов, пасс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жиров в пути, процентов;</w:t>
            </w:r>
          </w:p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4) увеличение доли населенных пунктов, связанных дор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гами с твердым покрытием с сетью путей сообщения о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щего пользования</w:t>
            </w:r>
          </w:p>
        </w:tc>
      </w:tr>
      <w:tr w:rsidR="00D5550A" w:rsidRPr="008030F4" w:rsidTr="00D5550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Мосты, тоннели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1) общая площадь объекта, кв. метров;</w:t>
            </w:r>
          </w:p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2) эксплуатационная длина объекта, </w:t>
            </w:r>
            <w:proofErr w:type="gramStart"/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км</w:t>
            </w:r>
            <w:proofErr w:type="gramEnd"/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;</w:t>
            </w:r>
          </w:p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3) иные размерные характеристики об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ъ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екта в соответствующих единицах изм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рения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1) объем (увеличение объема) грузооборота тран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порта общего пользования, тонн-км в год;</w:t>
            </w:r>
          </w:p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2) объем (увеличение объема) пассажирооборота желе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нодорожного, автобусного и другого транспорта, </w:t>
            </w:r>
            <w:proofErr w:type="spellStart"/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пасс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жиро</w:t>
            </w:r>
            <w:proofErr w:type="spellEnd"/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-км в год;</w:t>
            </w:r>
          </w:p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3) сокращение времени пребывания грузов, пасс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жиров в пути, процентов</w:t>
            </w:r>
          </w:p>
        </w:tc>
      </w:tr>
      <w:tr w:rsidR="00D5550A" w:rsidRPr="008030F4" w:rsidTr="00D5550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Аэропорты (аэровокзалы, взлетно-посадочные полосы, рулежные доро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ки, места стоянки самолетов, объекты навиг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ции и управления воздушным движением и </w:t>
            </w:r>
            <w:proofErr w:type="gramStart"/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другое</w:t>
            </w:r>
            <w:proofErr w:type="gramEnd"/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1) мощность объекта (объем перевоз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мых грузов, тонн; число перевозимых пассаж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ров, человек).</w:t>
            </w:r>
          </w:p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2) общая площадь объекта, кв. метров;</w:t>
            </w:r>
          </w:p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3) иные размерные характеристики об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ъ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екта в соответствующих единицах изм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рения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1) количество создаваемых (сохраняемых) рабочих мест, единицы;</w:t>
            </w:r>
          </w:p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2) объем (увеличение объема) грузооборота возду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ного транспорта, тонн-км в год;</w:t>
            </w:r>
          </w:p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3) объем (увеличение объема) пассажирооборота возду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ного транспорта, </w:t>
            </w:r>
            <w:proofErr w:type="spellStart"/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пассажиро</w:t>
            </w:r>
            <w:proofErr w:type="spellEnd"/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-км в год;</w:t>
            </w:r>
          </w:p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4) сокращение времени пребывания грузов, пасс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жиров в пути, процентов</w:t>
            </w:r>
          </w:p>
        </w:tc>
      </w:tr>
      <w:tr w:rsidR="00D5550A" w:rsidRPr="008030F4" w:rsidTr="00D5550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bookmarkStart w:id="174" w:name="sub_20110216"/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Морские и речные порты, портопункты и причалы</w:t>
            </w:r>
            <w:bookmarkEnd w:id="174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1) мощность объекта (объем перевоз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мых грузов, тонн; число перевозимых пассаж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ров, человек);</w:t>
            </w:r>
          </w:p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2) общая площадь объекта, кв. метров;</w:t>
            </w:r>
          </w:p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3) иные размерные характеристики об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ъ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екта в соответствующих единицах изм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рения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1) количество создаваемых (сохраняемых) рабочих мест, единицы;</w:t>
            </w:r>
          </w:p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2) объем (увеличение объема) грузооборота водного транспорта, </w:t>
            </w:r>
            <w:proofErr w:type="spellStart"/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тонно</w:t>
            </w:r>
            <w:proofErr w:type="spellEnd"/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-км в год;</w:t>
            </w:r>
          </w:p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3) объем (увеличение объема) пассажирооборота водного транспорта, </w:t>
            </w:r>
            <w:proofErr w:type="spellStart"/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пассажиро</w:t>
            </w:r>
            <w:proofErr w:type="spellEnd"/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-км в год;</w:t>
            </w:r>
          </w:p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4) сокращение времени пребывания грузов, пасс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жиров в пути, процентов</w:t>
            </w:r>
          </w:p>
        </w:tc>
      </w:tr>
    </w:tbl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муниципального образования</w:t>
      </w: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Щербиновский район, начальник </w:t>
      </w:r>
      <w:proofErr w:type="gramStart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администрации муниципального</w:t>
      </w: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Щербиновский район                                                                      </w:t>
      </w:r>
      <w:r w:rsidR="0080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Н.Н. Шевче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</w:p>
    <w:p w:rsidR="008030F4" w:rsidRDefault="008030F4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030F4" w:rsidSect="008030F4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tbl>
      <w:tblPr>
        <w:tblStyle w:val="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5550A" w:rsidRPr="00EF0EC1" w:rsidTr="00D5550A">
        <w:tc>
          <w:tcPr>
            <w:tcW w:w="4927" w:type="dxa"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4927" w:type="dxa"/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 w:rsidRPr="00EF0EC1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ПРИЛОЖЕНИЕ № 4</w:t>
            </w:r>
            <w:r w:rsidRPr="00EF0EC1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br/>
              <w:t xml:space="preserve">к Методике оценки эффективности </w:t>
            </w:r>
          </w:p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 w:rsidRPr="00EF0EC1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использования средств бюджета</w:t>
            </w:r>
          </w:p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 w:rsidRPr="00EF0EC1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 xml:space="preserve">муниципального образования </w:t>
            </w:r>
          </w:p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 w:rsidRPr="00EF0EC1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 xml:space="preserve">Щербиновский район, </w:t>
            </w:r>
            <w:proofErr w:type="gramStart"/>
            <w:r w:rsidRPr="00EF0EC1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направляемых</w:t>
            </w:r>
            <w:proofErr w:type="gramEnd"/>
          </w:p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 w:rsidRPr="00EF0EC1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на капитальные вложения</w:t>
            </w:r>
            <w:r w:rsidRPr="00EF0EC1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 xml:space="preserve"> </w:t>
            </w:r>
          </w:p>
        </w:tc>
      </w:tr>
    </w:tbl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"/>
        <w:gridCol w:w="1430"/>
        <w:gridCol w:w="1418"/>
        <w:gridCol w:w="1417"/>
        <w:gridCol w:w="1615"/>
        <w:gridCol w:w="1260"/>
        <w:gridCol w:w="1661"/>
      </w:tblGrid>
      <w:tr w:rsidR="00D5550A" w:rsidRPr="00EF0EC1" w:rsidTr="00D5550A"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Сведения</w:t>
            </w:r>
            <w:r w:rsidRPr="00EF0EC1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br/>
              <w:t xml:space="preserve">и количественные показатели результатов реализации </w:t>
            </w:r>
          </w:p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инвестиционного проекта-аналога</w:t>
            </w:r>
          </w:p>
        </w:tc>
      </w:tr>
      <w:tr w:rsidR="00D5550A" w:rsidRPr="00EF0EC1" w:rsidTr="00D5550A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50A" w:rsidRPr="00EF0EC1" w:rsidTr="00D5550A"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инвестиционного проекта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50A" w:rsidRPr="00EF0EC1" w:rsidTr="00D5550A"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50A" w:rsidRPr="00EF0EC1" w:rsidTr="00D5550A"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Месторасположение объекта</w:t>
            </w:r>
          </w:p>
        </w:tc>
        <w:tc>
          <w:tcPr>
            <w:tcW w:w="59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50A" w:rsidRPr="00EF0EC1" w:rsidTr="00D5550A"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5" w:name="sub_4004"/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реализации инвестиционного проекта (строительство, реконструкция, в том числе с элементами реставрации, объекта капитального строительства, приобретение объекта н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F0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движимого имущества, иные инвестиции в основной капитал)</w:t>
            </w:r>
            <w:bookmarkEnd w:id="175"/>
          </w:p>
        </w:tc>
      </w:tr>
      <w:tr w:rsidR="00D5550A" w:rsidRPr="00EF0EC1" w:rsidTr="00D5550A">
        <w:tc>
          <w:tcPr>
            <w:tcW w:w="97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50A" w:rsidRPr="00EF0EC1" w:rsidTr="00D5550A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50A" w:rsidRPr="00EF0EC1" w:rsidTr="00D5550A"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Сметная стоимость и количественные показатели результатов реализации </w:t>
            </w:r>
          </w:p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EF0EC1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инвестиц</w:t>
            </w:r>
            <w:r w:rsidRPr="00EF0EC1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и</w:t>
            </w:r>
            <w:r w:rsidRPr="00EF0EC1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онного проекта</w:t>
            </w:r>
          </w:p>
        </w:tc>
      </w:tr>
      <w:tr w:rsidR="00D5550A" w:rsidRPr="00EF0EC1" w:rsidTr="00D5550A"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550A" w:rsidRPr="00EF0EC1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50A" w:rsidRPr="00EF0EC1" w:rsidTr="00D5550A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proofErr w:type="gramStart"/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proofErr w:type="gramEnd"/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Единица измер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Значение пок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зателя по и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вестиционн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 пр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екту</w:t>
            </w:r>
          </w:p>
        </w:tc>
      </w:tr>
      <w:tr w:rsidR="00D5550A" w:rsidRPr="00EF0EC1" w:rsidTr="00D5550A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bookmarkStart w:id="176" w:name="sub_4041"/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</w:t>
            </w:r>
            <w:bookmarkEnd w:id="176"/>
          </w:p>
        </w:tc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Сметная стоимость объекта-аналога по заключению гос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дарственной экспертизы (с указанием года ее п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лучения) в ценах года расчета сметной стоимости планируемого об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ъ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екта капитального строительства (ст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имости приобретения объекта недвижимого имущ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ства), реализуемого в рамках инвестиционного прое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та, представляемого для проведения оценки эффе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тивности (с указанием года ее определения)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рублей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5550A" w:rsidRPr="00EF0EC1" w:rsidTr="00D5550A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5550A" w:rsidRPr="00EF0EC1" w:rsidTr="00D5550A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1.1.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строительно-монтажные работы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рублей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5550A" w:rsidRPr="00EF0EC1" w:rsidTr="00D5550A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1.1.1.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 них дорогостоящие работы и материалы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рублей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5550A" w:rsidRPr="00EF0EC1" w:rsidTr="00D5550A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1.2.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приобретение машин и оборудования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рублей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5550A" w:rsidRPr="00EF0EC1" w:rsidTr="00D5550A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1.2.1.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 них дорогостоящие машины и оборудование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рублей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5550A" w:rsidRPr="00EF0EC1" w:rsidTr="00D5550A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bookmarkStart w:id="177" w:name="sub_40413"/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1.3.</w:t>
            </w:r>
            <w:bookmarkEnd w:id="177"/>
          </w:p>
        </w:tc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приобретение объекта недвижимого имущества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рублей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5550A" w:rsidRPr="00EF0EC1" w:rsidTr="00D5550A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bookmarkStart w:id="178" w:name="sub_40414"/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1.4</w:t>
            </w:r>
            <w:bookmarkEnd w:id="178"/>
          </w:p>
        </w:tc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прочие затраты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рублей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5550A" w:rsidRPr="00EF0EC1" w:rsidTr="00D5550A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8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Показатели, характеризующие прямые результаты реализации проекта-аналога</w:t>
            </w:r>
          </w:p>
        </w:tc>
      </w:tr>
      <w:tr w:rsidR="00D5550A" w:rsidRPr="00EF0EC1" w:rsidTr="00D5550A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2.1.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5550A" w:rsidRPr="00EF0EC1" w:rsidTr="00D5550A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...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5550A" w:rsidRPr="00EF0EC1" w:rsidTr="00D5550A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8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Показатели, характеризующие конечные результаты реализации проекта-аналога</w:t>
            </w:r>
          </w:p>
        </w:tc>
      </w:tr>
      <w:tr w:rsidR="00D5550A" w:rsidRPr="00EF0EC1" w:rsidTr="00D5550A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3.1.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5550A" w:rsidRPr="00EF0EC1" w:rsidTr="00D5550A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030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...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0A" w:rsidRPr="008030F4" w:rsidRDefault="00D5550A" w:rsidP="00D5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</w:t>
      </w: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Щербиновский район, начальник</w:t>
      </w: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финансового управления </w:t>
      </w:r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gramStart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D5550A" w:rsidRPr="00EF0EC1" w:rsidRDefault="00D5550A" w:rsidP="00D55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Щербиновский район               </w:t>
      </w:r>
      <w:r w:rsidR="0080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Н.Н. Шевченко</w:t>
      </w:r>
    </w:p>
    <w:tbl>
      <w:tblPr>
        <w:tblStyle w:val="120"/>
        <w:tblpPr w:leftFromText="180" w:rightFromText="180" w:vertAnchor="text" w:horzAnchor="margin" w:tblpY="1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7"/>
      </w:tblGrid>
      <w:tr w:rsidR="00EE1EBD" w:rsidRPr="00EF0EC1" w:rsidTr="00EE1EBD">
        <w:tc>
          <w:tcPr>
            <w:tcW w:w="5637" w:type="dxa"/>
          </w:tcPr>
          <w:p w:rsidR="00EE1EBD" w:rsidRPr="00EF0EC1" w:rsidRDefault="00EE1EBD" w:rsidP="00EE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EE1EBD" w:rsidRPr="00EF0EC1" w:rsidRDefault="00EE1EBD" w:rsidP="00EE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C1">
              <w:rPr>
                <w:rFonts w:ascii="Times New Roman" w:hAnsi="Times New Roman"/>
                <w:sz w:val="24"/>
                <w:szCs w:val="24"/>
              </w:rPr>
              <w:t>ПРИЛОЖЕНИЕ № 3</w:t>
            </w:r>
          </w:p>
          <w:p w:rsidR="00EE1EBD" w:rsidRPr="00EF0EC1" w:rsidRDefault="00EE1EBD" w:rsidP="00EE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EBD" w:rsidRPr="00EF0EC1" w:rsidRDefault="00EE1EBD" w:rsidP="00EE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C1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EE1EBD" w:rsidRPr="00EF0EC1" w:rsidRDefault="00EE1EBD" w:rsidP="00EE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C1">
              <w:rPr>
                <w:rFonts w:ascii="Times New Roman" w:hAnsi="Times New Roman"/>
                <w:sz w:val="24"/>
                <w:szCs w:val="24"/>
              </w:rPr>
              <w:t xml:space="preserve">постановлением администрации </w:t>
            </w:r>
          </w:p>
          <w:p w:rsidR="00EE1EBD" w:rsidRPr="00EF0EC1" w:rsidRDefault="00EE1EBD" w:rsidP="00EE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C1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</w:p>
          <w:p w:rsidR="00EE1EBD" w:rsidRPr="00EF0EC1" w:rsidRDefault="00EE1EBD" w:rsidP="00EE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C1">
              <w:rPr>
                <w:rFonts w:ascii="Times New Roman" w:hAnsi="Times New Roman"/>
                <w:sz w:val="24"/>
                <w:szCs w:val="24"/>
              </w:rPr>
              <w:t>Щербиновский район</w:t>
            </w:r>
          </w:p>
          <w:p w:rsidR="00EE1EBD" w:rsidRPr="00EF0EC1" w:rsidRDefault="00EE1EBD" w:rsidP="00803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EC1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8030F4">
              <w:rPr>
                <w:rFonts w:ascii="Times New Roman" w:hAnsi="Times New Roman"/>
                <w:sz w:val="24"/>
                <w:szCs w:val="24"/>
              </w:rPr>
              <w:t>10.08.2023</w:t>
            </w:r>
            <w:r w:rsidRPr="00EF0EC1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8030F4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</w:tr>
    </w:tbl>
    <w:p w:rsidR="00EE1EBD" w:rsidRPr="00EF0EC1" w:rsidRDefault="00EE1EBD" w:rsidP="00EE1E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EBD" w:rsidRPr="00EF0EC1" w:rsidRDefault="00EE1EBD" w:rsidP="00EE1E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EBD" w:rsidRPr="00EF0EC1" w:rsidRDefault="00EE1EBD" w:rsidP="00EE1E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EF0EC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Порядок</w:t>
      </w:r>
      <w:r w:rsidRPr="00EF0EC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 xml:space="preserve">ведения реестра инвестиционных проектов, получивших </w:t>
      </w:r>
    </w:p>
    <w:p w:rsidR="00EE1EBD" w:rsidRPr="00EF0EC1" w:rsidRDefault="00EE1EBD" w:rsidP="00EE1E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EF0EC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положительное заключение об эффективности использования средств бюджета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0EC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мун</w:t>
      </w:r>
      <w:r w:rsidRPr="00EF0EC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и</w:t>
      </w:r>
      <w:r w:rsidRPr="00EF0EC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ципального образования Щербиновский район, </w:t>
      </w:r>
    </w:p>
    <w:p w:rsidR="00EE1EBD" w:rsidRPr="00EF0EC1" w:rsidRDefault="00EE1EBD" w:rsidP="00EE1E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0EC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направляемых</w:t>
      </w:r>
      <w:proofErr w:type="gramEnd"/>
      <w:r w:rsidRPr="00EF0EC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на капитальные вложения</w:t>
      </w:r>
      <w:r w:rsidRPr="00EF0EC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</w:r>
    </w:p>
    <w:p w:rsidR="00EE1EBD" w:rsidRPr="00EF0EC1" w:rsidRDefault="00EE1EBD" w:rsidP="00EE1E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9" w:name="sub_301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устанавливает процедуру ведения реестра инвестиционных проектов, получивших положительное заключение об эффективн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использования средств бюджета муниципального образования Щербиновский район (далее - местный бюджет), направляемых на капитальные вложения (далее - </w:t>
      </w:r>
      <w:r w:rsidRPr="00EF0EC1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Реестр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том числе требования к ведению и содержанию Реестра.</w:t>
      </w:r>
    </w:p>
    <w:p w:rsidR="00EE1EBD" w:rsidRPr="00EF0EC1" w:rsidRDefault="00EE1EBD" w:rsidP="00EE1E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0" w:name="sub_302"/>
      <w:bookmarkEnd w:id="179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является информационной базой, содержащей зафиксированные на эле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тронном носителе в соответствии с законодательством Российской Федерации и Краснода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края об информации, информационных технологиях и о защите информации сведения об инвестиционных проектах, получивших положительное заключение об эффективности использования средств местного бюджета, направляемых на капитальные вложения.</w:t>
      </w:r>
      <w:proofErr w:type="gramEnd"/>
    </w:p>
    <w:p w:rsidR="00EE1EBD" w:rsidRPr="00EF0EC1" w:rsidRDefault="00EE1EBD" w:rsidP="00EE1E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1" w:name="sub_303"/>
      <w:bookmarkEnd w:id="180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Реестр ведется на электронном носителе путем внесения в него соответствующих записей.</w:t>
      </w:r>
    </w:p>
    <w:p w:rsidR="00EE1EBD" w:rsidRPr="00EF0EC1" w:rsidRDefault="00EE1EBD" w:rsidP="00EE1E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2" w:name="sub_304"/>
      <w:bookmarkEnd w:id="181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Сведения об инвестиционном проекте вносятся в Реестр в течение пяти рабочих дней со дня утверждения положительного заключения об эффективности использования средств местного бюджета, направляемых на капитальные вложения.</w:t>
      </w:r>
    </w:p>
    <w:p w:rsidR="00EE1EBD" w:rsidRPr="00EF0EC1" w:rsidRDefault="00EE1EBD" w:rsidP="00EE1E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3" w:name="sub_305"/>
      <w:bookmarkEnd w:id="182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Реестровая запись содержит следующие сведения:</w:t>
      </w:r>
    </w:p>
    <w:p w:rsidR="00EE1EBD" w:rsidRPr="00EF0EC1" w:rsidRDefault="00EE1EBD" w:rsidP="00EE1E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4" w:name="sub_3051"/>
      <w:bookmarkEnd w:id="183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порядковый номер записи;</w:t>
      </w:r>
    </w:p>
    <w:p w:rsidR="00EE1EBD" w:rsidRPr="00EF0EC1" w:rsidRDefault="00EE1EBD" w:rsidP="00EE1E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5" w:name="sub_3052"/>
      <w:bookmarkEnd w:id="184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наименование организации заявителя, представившего комплект документов для проведения проверки инвестиционного проекта на предмет эффе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тивности использования средств местного бюджета, направляемых на кап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тальные вложения;</w:t>
      </w:r>
    </w:p>
    <w:p w:rsidR="00EE1EBD" w:rsidRPr="00EF0EC1" w:rsidRDefault="00EE1EBD" w:rsidP="00EE1E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6" w:name="sub_3053"/>
      <w:bookmarkEnd w:id="185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наименование инвестиционного проекта, получившего положительное заключение об эффективности использования средств местного бюджета, направляемых на капитальные вложения, согласно паспорту инвестиционного проекта;</w:t>
      </w:r>
    </w:p>
    <w:p w:rsidR="00EE1EBD" w:rsidRPr="00EF0EC1" w:rsidRDefault="00EE1EBD" w:rsidP="00EE1E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7" w:name="sub_3054"/>
      <w:bookmarkEnd w:id="186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значения количественных показателей (показателя) реализации инвестиционного проекта, получившего положительное заключение об эффекти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использования средств местного бюджета, направляемых на капитальные вложения, с указанием единиц измерения показателей (показателя);</w:t>
      </w:r>
    </w:p>
    <w:bookmarkEnd w:id="187"/>
    <w:p w:rsidR="00EE1EBD" w:rsidRPr="00EF0EC1" w:rsidRDefault="00EE1EBD" w:rsidP="00EE1E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сметная стоимость объекта капитального строительства по заключению госуда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экспертизы в ценах года, указанного в заключении, либо предполагаемая (предел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ная) стоимость объекта капитального строительства (стоимость приобретения объекта н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движимого имущества) в ценах года представления паспорта инвестиционного проекта с указанием года ее определения, рассчитанная в ценах соответствующих лет согласно па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порту инвестиционн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проекта (в </w:t>
      </w:r>
      <w:proofErr w:type="gramStart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с одним знаком после запятой);</w:t>
      </w:r>
    </w:p>
    <w:p w:rsidR="00EE1EBD" w:rsidRPr="00EF0EC1" w:rsidRDefault="00EE1EBD" w:rsidP="00EE1E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8" w:name="sub_3056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реквизиты комплекта документов, представляемых заявителем для проведения проверки инвестиционного проекта на предмет эффективности использования средств мес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бюджета, направляемых на капитальные вложения (регистрационный номер, дата, ф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милия, имя, отчество и должность подп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савшего лица);</w:t>
      </w:r>
    </w:p>
    <w:p w:rsidR="00EE1EBD" w:rsidRPr="00EF0EC1" w:rsidRDefault="00EE1EBD" w:rsidP="00EE1E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9" w:name="sub_3057"/>
      <w:bookmarkEnd w:id="188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7) реквизиты положительного заключения по инвестиционному проекту об эффекти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использования средств местного бюджета, направляемых на капитальные вложения (номер и дата заключения, фамилия, имя, отчество и должность лица, подписавшего закл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чение);</w:t>
      </w:r>
    </w:p>
    <w:p w:rsidR="00EE1EBD" w:rsidRPr="00EF0EC1" w:rsidRDefault="00EE1EBD" w:rsidP="00EE1E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0" w:name="sub_3058"/>
      <w:bookmarkEnd w:id="189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8) реквизиты повторного заключения по инвестиционному проекту об эффективности использования средств местного бюджета, направляемых на к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питальные вложения (номер и дата заключения, фамилия, имя, отчество и должность лица, подписавшего заключение, х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рактер заключения - полож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тельное или отрицательное).</w:t>
      </w:r>
    </w:p>
    <w:bookmarkEnd w:id="190"/>
    <w:p w:rsidR="00EE1EBD" w:rsidRPr="00EF0EC1" w:rsidRDefault="00EE1EBD" w:rsidP="00EE1E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Изменения в Реестр вносятся в срок, указанный в пункте 4 настоящего Порядка, со дня утверждения повторного заключения по инвестиционному проекту об эффективности использования средств местного бюджета, напра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ляемых на капитальные вложения.</w:t>
      </w:r>
    </w:p>
    <w:p w:rsidR="00EE1EBD" w:rsidRPr="00EF0EC1" w:rsidRDefault="00EE1EBD" w:rsidP="00EE1E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EBD" w:rsidRPr="00EF0EC1" w:rsidRDefault="00EE1EBD" w:rsidP="00EE1E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EBD" w:rsidRPr="00EF0EC1" w:rsidRDefault="00EE1EBD" w:rsidP="00EE1E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EBD" w:rsidRPr="00EF0EC1" w:rsidRDefault="00EE1EBD" w:rsidP="00EE1E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</w:t>
      </w:r>
    </w:p>
    <w:p w:rsidR="00EE1EBD" w:rsidRPr="00EF0EC1" w:rsidRDefault="00EE1EBD" w:rsidP="00EE1E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EE1EBD" w:rsidRPr="00EF0EC1" w:rsidRDefault="00EE1EBD" w:rsidP="00EE1E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Щербиновский район, начальник</w:t>
      </w:r>
    </w:p>
    <w:p w:rsidR="00EE1EBD" w:rsidRPr="00EF0EC1" w:rsidRDefault="00EE1EBD" w:rsidP="00EE1E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финансового управления </w:t>
      </w:r>
    </w:p>
    <w:p w:rsidR="00EE1EBD" w:rsidRPr="00EF0EC1" w:rsidRDefault="00EE1EBD" w:rsidP="00EE1E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gramStart"/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EE1EBD" w:rsidRPr="00EF0EC1" w:rsidRDefault="00EE1EBD" w:rsidP="008030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Щербиновский район                          </w:t>
      </w:r>
      <w:r w:rsidR="0080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EF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</w:t>
      </w:r>
      <w:r w:rsidR="008030F4">
        <w:rPr>
          <w:rFonts w:ascii="Times New Roman" w:eastAsia="Times New Roman" w:hAnsi="Times New Roman" w:cs="Times New Roman"/>
          <w:sz w:val="24"/>
          <w:szCs w:val="24"/>
          <w:lang w:eastAsia="ru-RU"/>
        </w:rPr>
        <w:t>.Н. Шевченко</w:t>
      </w:r>
      <w:bookmarkStart w:id="191" w:name="_GoBack"/>
      <w:bookmarkEnd w:id="191"/>
    </w:p>
    <w:sectPr w:rsidR="00EE1EBD" w:rsidRPr="00EF0EC1" w:rsidSect="00A02221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6B9" w:rsidRDefault="000646B9" w:rsidP="00A02221">
      <w:pPr>
        <w:spacing w:after="0" w:line="240" w:lineRule="auto"/>
      </w:pPr>
      <w:r>
        <w:separator/>
      </w:r>
    </w:p>
  </w:endnote>
  <w:endnote w:type="continuationSeparator" w:id="0">
    <w:p w:rsidR="000646B9" w:rsidRDefault="000646B9" w:rsidP="00A02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6B9" w:rsidRDefault="000646B9" w:rsidP="00A02221">
      <w:pPr>
        <w:spacing w:after="0" w:line="240" w:lineRule="auto"/>
      </w:pPr>
      <w:r>
        <w:separator/>
      </w:r>
    </w:p>
  </w:footnote>
  <w:footnote w:type="continuationSeparator" w:id="0">
    <w:p w:rsidR="000646B9" w:rsidRDefault="000646B9" w:rsidP="00A02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302346899"/>
      <w:docPartObj>
        <w:docPartGallery w:val="Page Numbers (Top of Page)"/>
        <w:docPartUnique/>
      </w:docPartObj>
    </w:sdtPr>
    <w:sdtContent>
      <w:p w:rsidR="00EF0EC1" w:rsidRPr="00A02221" w:rsidRDefault="00EF0EC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0222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0222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0222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030F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0222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F0EC1" w:rsidRDefault="00EF0EC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F3F"/>
    <w:rsid w:val="0000087C"/>
    <w:rsid w:val="00022CFD"/>
    <w:rsid w:val="00054D1A"/>
    <w:rsid w:val="000646B9"/>
    <w:rsid w:val="00097386"/>
    <w:rsid w:val="000C12C2"/>
    <w:rsid w:val="000D0DCE"/>
    <w:rsid w:val="00115ECF"/>
    <w:rsid w:val="00130128"/>
    <w:rsid w:val="001D6572"/>
    <w:rsid w:val="001E4E7E"/>
    <w:rsid w:val="002123D2"/>
    <w:rsid w:val="00212A45"/>
    <w:rsid w:val="002B3037"/>
    <w:rsid w:val="00301F39"/>
    <w:rsid w:val="003A458C"/>
    <w:rsid w:val="004A041C"/>
    <w:rsid w:val="00511C86"/>
    <w:rsid w:val="0051419D"/>
    <w:rsid w:val="00523C13"/>
    <w:rsid w:val="005415B6"/>
    <w:rsid w:val="005E6EF8"/>
    <w:rsid w:val="005F5980"/>
    <w:rsid w:val="0060083C"/>
    <w:rsid w:val="006059DF"/>
    <w:rsid w:val="006A1642"/>
    <w:rsid w:val="006D521A"/>
    <w:rsid w:val="00712DFB"/>
    <w:rsid w:val="0079076D"/>
    <w:rsid w:val="007C3C22"/>
    <w:rsid w:val="007D4B97"/>
    <w:rsid w:val="007E489A"/>
    <w:rsid w:val="008030F4"/>
    <w:rsid w:val="008370DF"/>
    <w:rsid w:val="008A5E68"/>
    <w:rsid w:val="00994FA8"/>
    <w:rsid w:val="009A5AEB"/>
    <w:rsid w:val="009F2229"/>
    <w:rsid w:val="00A02221"/>
    <w:rsid w:val="00A94789"/>
    <w:rsid w:val="00B02EDA"/>
    <w:rsid w:val="00B51F3F"/>
    <w:rsid w:val="00BA3850"/>
    <w:rsid w:val="00BC7DC8"/>
    <w:rsid w:val="00BF11B5"/>
    <w:rsid w:val="00C17FAB"/>
    <w:rsid w:val="00CB16AC"/>
    <w:rsid w:val="00CD239A"/>
    <w:rsid w:val="00D366B5"/>
    <w:rsid w:val="00D5550A"/>
    <w:rsid w:val="00D7483F"/>
    <w:rsid w:val="00D948C6"/>
    <w:rsid w:val="00DD599A"/>
    <w:rsid w:val="00DE3190"/>
    <w:rsid w:val="00E06CF1"/>
    <w:rsid w:val="00E50E9D"/>
    <w:rsid w:val="00E8171B"/>
    <w:rsid w:val="00E93272"/>
    <w:rsid w:val="00EA7F5F"/>
    <w:rsid w:val="00EC2CC3"/>
    <w:rsid w:val="00EE1EBD"/>
    <w:rsid w:val="00EF0EC1"/>
    <w:rsid w:val="00F2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F3F"/>
  </w:style>
  <w:style w:type="paragraph" w:styleId="1">
    <w:name w:val="heading 1"/>
    <w:basedOn w:val="a"/>
    <w:next w:val="a"/>
    <w:link w:val="10"/>
    <w:uiPriority w:val="99"/>
    <w:qFormat/>
    <w:rsid w:val="0013012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76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02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2221"/>
  </w:style>
  <w:style w:type="paragraph" w:styleId="a6">
    <w:name w:val="footer"/>
    <w:basedOn w:val="a"/>
    <w:link w:val="a7"/>
    <w:uiPriority w:val="99"/>
    <w:unhideWhenUsed/>
    <w:rsid w:val="00A02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2221"/>
  </w:style>
  <w:style w:type="character" w:customStyle="1" w:styleId="10">
    <w:name w:val="Заголовок 1 Знак"/>
    <w:basedOn w:val="a0"/>
    <w:link w:val="1"/>
    <w:uiPriority w:val="99"/>
    <w:rsid w:val="0013012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30128"/>
  </w:style>
  <w:style w:type="paragraph" w:customStyle="1" w:styleId="ConsPlusNormal">
    <w:name w:val="ConsPlusNormal"/>
    <w:rsid w:val="001301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301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301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1301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13012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13012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1301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1301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1301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3012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8"/>
    <w:uiPriority w:val="59"/>
    <w:rsid w:val="00130128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3012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13012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Цветовое выделение"/>
    <w:uiPriority w:val="99"/>
    <w:rsid w:val="00130128"/>
    <w:rPr>
      <w:b/>
      <w:color w:val="26282F"/>
    </w:rPr>
  </w:style>
  <w:style w:type="character" w:customStyle="1" w:styleId="ac">
    <w:name w:val="Гипертекстовая ссылка"/>
    <w:basedOn w:val="ab"/>
    <w:uiPriority w:val="99"/>
    <w:rsid w:val="00130128"/>
    <w:rPr>
      <w:rFonts w:cs="Times New Roman"/>
      <w:b w:val="0"/>
      <w:color w:val="106BBE"/>
    </w:rPr>
  </w:style>
  <w:style w:type="paragraph" w:customStyle="1" w:styleId="ad">
    <w:name w:val="Текст (справка)"/>
    <w:basedOn w:val="a"/>
    <w:next w:val="a"/>
    <w:uiPriority w:val="99"/>
    <w:rsid w:val="0013012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e">
    <w:name w:val="Комментарий"/>
    <w:basedOn w:val="ad"/>
    <w:next w:val="a"/>
    <w:uiPriority w:val="99"/>
    <w:rsid w:val="00130128"/>
    <w:pPr>
      <w:spacing w:before="75"/>
      <w:ind w:right="0"/>
      <w:jc w:val="both"/>
    </w:pPr>
    <w:rPr>
      <w:color w:val="353842"/>
    </w:rPr>
  </w:style>
  <w:style w:type="paragraph" w:customStyle="1" w:styleId="af">
    <w:name w:val="Информация о версии"/>
    <w:basedOn w:val="ae"/>
    <w:next w:val="a"/>
    <w:uiPriority w:val="99"/>
    <w:rsid w:val="00130128"/>
    <w:rPr>
      <w:i/>
      <w:iCs/>
    </w:rPr>
  </w:style>
  <w:style w:type="paragraph" w:customStyle="1" w:styleId="af0">
    <w:name w:val="Текст информации об изменениях"/>
    <w:basedOn w:val="a"/>
    <w:next w:val="a"/>
    <w:uiPriority w:val="99"/>
    <w:rsid w:val="001301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1">
    <w:name w:val="Информация об изменениях"/>
    <w:basedOn w:val="af0"/>
    <w:next w:val="a"/>
    <w:uiPriority w:val="99"/>
    <w:rsid w:val="00130128"/>
    <w:pPr>
      <w:spacing w:before="180"/>
      <w:ind w:left="360" w:right="360" w:firstLine="0"/>
    </w:pPr>
  </w:style>
  <w:style w:type="paragraph" w:customStyle="1" w:styleId="af2">
    <w:name w:val="Нормальный (таблица)"/>
    <w:basedOn w:val="a"/>
    <w:next w:val="a"/>
    <w:uiPriority w:val="99"/>
    <w:rsid w:val="001301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3">
    <w:name w:val="Подзаголовок для информации об изменениях"/>
    <w:basedOn w:val="af0"/>
    <w:next w:val="a"/>
    <w:uiPriority w:val="99"/>
    <w:rsid w:val="00130128"/>
    <w:rPr>
      <w:b/>
      <w:bCs/>
    </w:rPr>
  </w:style>
  <w:style w:type="paragraph" w:customStyle="1" w:styleId="af4">
    <w:name w:val="Прижатый влево"/>
    <w:basedOn w:val="a"/>
    <w:next w:val="a"/>
    <w:uiPriority w:val="99"/>
    <w:rsid w:val="001301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5">
    <w:name w:val="Цветовое выделение для Текст"/>
    <w:uiPriority w:val="99"/>
    <w:rsid w:val="00130128"/>
    <w:rPr>
      <w:rFonts w:ascii="Times New Roman CYR" w:hAnsi="Times New Roman CYR"/>
    </w:rPr>
  </w:style>
  <w:style w:type="numbering" w:customStyle="1" w:styleId="2">
    <w:name w:val="Нет списка2"/>
    <w:next w:val="a2"/>
    <w:uiPriority w:val="99"/>
    <w:semiHidden/>
    <w:unhideWhenUsed/>
    <w:rsid w:val="00D5550A"/>
  </w:style>
  <w:style w:type="table" w:customStyle="1" w:styleId="20">
    <w:name w:val="Сетка таблицы2"/>
    <w:basedOn w:val="a1"/>
    <w:next w:val="a8"/>
    <w:uiPriority w:val="59"/>
    <w:rsid w:val="00D5550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D5550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59"/>
    <w:rsid w:val="00D5550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D5550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D5550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D5550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EE1EB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F3F"/>
  </w:style>
  <w:style w:type="paragraph" w:styleId="1">
    <w:name w:val="heading 1"/>
    <w:basedOn w:val="a"/>
    <w:next w:val="a"/>
    <w:link w:val="10"/>
    <w:uiPriority w:val="99"/>
    <w:qFormat/>
    <w:rsid w:val="0013012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76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02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2221"/>
  </w:style>
  <w:style w:type="paragraph" w:styleId="a6">
    <w:name w:val="footer"/>
    <w:basedOn w:val="a"/>
    <w:link w:val="a7"/>
    <w:uiPriority w:val="99"/>
    <w:unhideWhenUsed/>
    <w:rsid w:val="00A02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2221"/>
  </w:style>
  <w:style w:type="character" w:customStyle="1" w:styleId="10">
    <w:name w:val="Заголовок 1 Знак"/>
    <w:basedOn w:val="a0"/>
    <w:link w:val="1"/>
    <w:uiPriority w:val="99"/>
    <w:rsid w:val="0013012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30128"/>
  </w:style>
  <w:style w:type="paragraph" w:customStyle="1" w:styleId="ConsPlusNormal">
    <w:name w:val="ConsPlusNormal"/>
    <w:rsid w:val="001301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301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301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1301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13012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13012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1301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1301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1301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3012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8"/>
    <w:uiPriority w:val="59"/>
    <w:rsid w:val="00130128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3012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13012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Цветовое выделение"/>
    <w:uiPriority w:val="99"/>
    <w:rsid w:val="00130128"/>
    <w:rPr>
      <w:b/>
      <w:color w:val="26282F"/>
    </w:rPr>
  </w:style>
  <w:style w:type="character" w:customStyle="1" w:styleId="ac">
    <w:name w:val="Гипертекстовая ссылка"/>
    <w:basedOn w:val="ab"/>
    <w:uiPriority w:val="99"/>
    <w:rsid w:val="00130128"/>
    <w:rPr>
      <w:rFonts w:cs="Times New Roman"/>
      <w:b w:val="0"/>
      <w:color w:val="106BBE"/>
    </w:rPr>
  </w:style>
  <w:style w:type="paragraph" w:customStyle="1" w:styleId="ad">
    <w:name w:val="Текст (справка)"/>
    <w:basedOn w:val="a"/>
    <w:next w:val="a"/>
    <w:uiPriority w:val="99"/>
    <w:rsid w:val="0013012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e">
    <w:name w:val="Комментарий"/>
    <w:basedOn w:val="ad"/>
    <w:next w:val="a"/>
    <w:uiPriority w:val="99"/>
    <w:rsid w:val="00130128"/>
    <w:pPr>
      <w:spacing w:before="75"/>
      <w:ind w:right="0"/>
      <w:jc w:val="both"/>
    </w:pPr>
    <w:rPr>
      <w:color w:val="353842"/>
    </w:rPr>
  </w:style>
  <w:style w:type="paragraph" w:customStyle="1" w:styleId="af">
    <w:name w:val="Информация о версии"/>
    <w:basedOn w:val="ae"/>
    <w:next w:val="a"/>
    <w:uiPriority w:val="99"/>
    <w:rsid w:val="00130128"/>
    <w:rPr>
      <w:i/>
      <w:iCs/>
    </w:rPr>
  </w:style>
  <w:style w:type="paragraph" w:customStyle="1" w:styleId="af0">
    <w:name w:val="Текст информации об изменениях"/>
    <w:basedOn w:val="a"/>
    <w:next w:val="a"/>
    <w:uiPriority w:val="99"/>
    <w:rsid w:val="001301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1">
    <w:name w:val="Информация об изменениях"/>
    <w:basedOn w:val="af0"/>
    <w:next w:val="a"/>
    <w:uiPriority w:val="99"/>
    <w:rsid w:val="00130128"/>
    <w:pPr>
      <w:spacing w:before="180"/>
      <w:ind w:left="360" w:right="360" w:firstLine="0"/>
    </w:pPr>
  </w:style>
  <w:style w:type="paragraph" w:customStyle="1" w:styleId="af2">
    <w:name w:val="Нормальный (таблица)"/>
    <w:basedOn w:val="a"/>
    <w:next w:val="a"/>
    <w:uiPriority w:val="99"/>
    <w:rsid w:val="001301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3">
    <w:name w:val="Подзаголовок для информации об изменениях"/>
    <w:basedOn w:val="af0"/>
    <w:next w:val="a"/>
    <w:uiPriority w:val="99"/>
    <w:rsid w:val="00130128"/>
    <w:rPr>
      <w:b/>
      <w:bCs/>
    </w:rPr>
  </w:style>
  <w:style w:type="paragraph" w:customStyle="1" w:styleId="af4">
    <w:name w:val="Прижатый влево"/>
    <w:basedOn w:val="a"/>
    <w:next w:val="a"/>
    <w:uiPriority w:val="99"/>
    <w:rsid w:val="001301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5">
    <w:name w:val="Цветовое выделение для Текст"/>
    <w:uiPriority w:val="99"/>
    <w:rsid w:val="00130128"/>
    <w:rPr>
      <w:rFonts w:ascii="Times New Roman CYR" w:hAnsi="Times New Roman CYR"/>
    </w:rPr>
  </w:style>
  <w:style w:type="numbering" w:customStyle="1" w:styleId="2">
    <w:name w:val="Нет списка2"/>
    <w:next w:val="a2"/>
    <w:uiPriority w:val="99"/>
    <w:semiHidden/>
    <w:unhideWhenUsed/>
    <w:rsid w:val="00D5550A"/>
  </w:style>
  <w:style w:type="table" w:customStyle="1" w:styleId="20">
    <w:name w:val="Сетка таблицы2"/>
    <w:basedOn w:val="a1"/>
    <w:next w:val="a8"/>
    <w:uiPriority w:val="59"/>
    <w:rsid w:val="00D5550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D5550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59"/>
    <w:rsid w:val="00D5550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D5550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D5550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D5550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EE1EB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26" Type="http://schemas.openxmlformats.org/officeDocument/2006/relationships/image" Target="media/image16.emf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34" Type="http://schemas.openxmlformats.org/officeDocument/2006/relationships/image" Target="media/image24.emf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5" Type="http://schemas.openxmlformats.org/officeDocument/2006/relationships/image" Target="media/image15.emf"/><Relationship Id="rId33" Type="http://schemas.openxmlformats.org/officeDocument/2006/relationships/image" Target="media/image23.emf"/><Relationship Id="rId38" Type="http://schemas.openxmlformats.org/officeDocument/2006/relationships/image" Target="media/image28.e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29" Type="http://schemas.openxmlformats.org/officeDocument/2006/relationships/image" Target="media/image19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header" Target="header1.xml"/><Relationship Id="rId32" Type="http://schemas.openxmlformats.org/officeDocument/2006/relationships/image" Target="media/image22.emf"/><Relationship Id="rId37" Type="http://schemas.openxmlformats.org/officeDocument/2006/relationships/image" Target="media/image27.emf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23" Type="http://schemas.openxmlformats.org/officeDocument/2006/relationships/image" Target="media/image14.emf"/><Relationship Id="rId28" Type="http://schemas.openxmlformats.org/officeDocument/2006/relationships/image" Target="media/image18.emf"/><Relationship Id="rId36" Type="http://schemas.openxmlformats.org/officeDocument/2006/relationships/image" Target="media/image26.emf"/><Relationship Id="rId10" Type="http://schemas.openxmlformats.org/officeDocument/2006/relationships/hyperlink" Target="http://internet.garant.ru/document/redirect/36900118/0" TargetMode="External"/><Relationship Id="rId19" Type="http://schemas.openxmlformats.org/officeDocument/2006/relationships/image" Target="media/image10.emf"/><Relationship Id="rId31" Type="http://schemas.openxmlformats.org/officeDocument/2006/relationships/image" Target="media/image21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emf"/><Relationship Id="rId22" Type="http://schemas.openxmlformats.org/officeDocument/2006/relationships/image" Target="media/image13.emf"/><Relationship Id="rId27" Type="http://schemas.openxmlformats.org/officeDocument/2006/relationships/image" Target="media/image17.emf"/><Relationship Id="rId30" Type="http://schemas.openxmlformats.org/officeDocument/2006/relationships/image" Target="media/image20.emf"/><Relationship Id="rId35" Type="http://schemas.openxmlformats.org/officeDocument/2006/relationships/image" Target="media/image2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EC3F6-CC20-4F44-814D-9A0377DDC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18259</Words>
  <Characters>104081</Characters>
  <Application>Microsoft Office Word</Application>
  <DocSecurity>0</DocSecurity>
  <Lines>867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Денис Г. Товкач</dc:creator>
  <cp:lastModifiedBy>shaparelena</cp:lastModifiedBy>
  <cp:revision>39</cp:revision>
  <cp:lastPrinted>2023-08-23T06:36:00Z</cp:lastPrinted>
  <dcterms:created xsi:type="dcterms:W3CDTF">2021-06-29T12:21:00Z</dcterms:created>
  <dcterms:modified xsi:type="dcterms:W3CDTF">2023-08-24T07:49:00Z</dcterms:modified>
</cp:coreProperties>
</file>