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31" w:rsidRPr="00DD5B43" w:rsidRDefault="00FA0231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FA0231" w:rsidRPr="00F65D15" w:rsidRDefault="00FA0231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FA0231" w:rsidRPr="00855BAF" w:rsidRDefault="00FA0231" w:rsidP="00855BA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55BAF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FA0231" w:rsidRPr="00855BAF" w:rsidRDefault="00FA0231" w:rsidP="00855BAF">
      <w:pPr>
        <w:jc w:val="center"/>
        <w:rPr>
          <w:b/>
          <w:sz w:val="28"/>
          <w:szCs w:val="28"/>
          <w:u w:val="single"/>
        </w:rPr>
      </w:pPr>
      <w:r w:rsidRPr="00855BAF">
        <w:rPr>
          <w:b/>
          <w:sz w:val="28"/>
          <w:szCs w:val="28"/>
          <w:u w:val="single"/>
        </w:rPr>
        <w:t>ст-ца Старощербиновская (по ул. Лермонтова</w:t>
      </w:r>
    </w:p>
    <w:p w:rsidR="00FA0231" w:rsidRPr="00855BAF" w:rsidRDefault="00FA0231" w:rsidP="00855BAF">
      <w:pPr>
        <w:jc w:val="center"/>
        <w:rPr>
          <w:b/>
          <w:sz w:val="28"/>
          <w:szCs w:val="28"/>
          <w:u w:val="single"/>
        </w:rPr>
      </w:pPr>
      <w:r w:rsidRPr="00855BAF">
        <w:rPr>
          <w:b/>
          <w:sz w:val="28"/>
          <w:szCs w:val="28"/>
          <w:u w:val="single"/>
        </w:rPr>
        <w:t xml:space="preserve">от ж.д. № 144-160 от ул. Чкалова </w:t>
      </w:r>
    </w:p>
    <w:p w:rsidR="00FA0231" w:rsidRPr="00E712D5" w:rsidRDefault="00FA0231" w:rsidP="00855BAF">
      <w:pPr>
        <w:jc w:val="center"/>
        <w:rPr>
          <w:b/>
          <w:szCs w:val="28"/>
        </w:rPr>
      </w:pPr>
      <w:r w:rsidRPr="00855BAF">
        <w:rPr>
          <w:b/>
          <w:sz w:val="28"/>
          <w:szCs w:val="28"/>
          <w:u w:val="single"/>
        </w:rPr>
        <w:t>до ул. Фрунзе)»</w:t>
      </w:r>
    </w:p>
    <w:p w:rsidR="00FA0231" w:rsidRPr="00E712D5" w:rsidRDefault="00FA0231" w:rsidP="006536BD">
      <w:pPr>
        <w:jc w:val="center"/>
        <w:rPr>
          <w:b/>
          <w:szCs w:val="28"/>
        </w:rPr>
      </w:pPr>
    </w:p>
    <w:p w:rsidR="00FA0231" w:rsidRPr="001A104E" w:rsidRDefault="00FA0231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FA0231" w:rsidRPr="00D0780E" w:rsidRDefault="00FA023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FA0231" w:rsidRPr="00D0780E" w:rsidRDefault="00FA023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FA0231" w:rsidRPr="00D0780E" w:rsidRDefault="00FA0231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FA0231" w:rsidRPr="00D0780E" w:rsidTr="004C43B3">
        <w:trPr>
          <w:trHeight w:val="842"/>
        </w:trPr>
        <w:tc>
          <w:tcPr>
            <w:tcW w:w="709" w:type="dxa"/>
          </w:tcPr>
          <w:p w:rsidR="00FA0231" w:rsidRPr="00D0780E" w:rsidRDefault="00FA023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A0231" w:rsidRPr="00D0780E" w:rsidRDefault="00FA0231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FA0231" w:rsidRPr="00D0780E" w:rsidRDefault="00FA023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FA0231" w:rsidRPr="00D0780E" w:rsidRDefault="00FA023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A0231" w:rsidRPr="00594B4F" w:rsidTr="004C43B3">
        <w:tc>
          <w:tcPr>
            <w:tcW w:w="709" w:type="dxa"/>
            <w:vAlign w:val="center"/>
          </w:tcPr>
          <w:p w:rsidR="00FA0231" w:rsidRPr="00594B4F" w:rsidRDefault="00FA0231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A0231" w:rsidRPr="00594B4F" w:rsidRDefault="00FA0231" w:rsidP="008E6B97">
            <w:pPr>
              <w:rPr>
                <w:sz w:val="28"/>
                <w:szCs w:val="28"/>
              </w:rPr>
            </w:pPr>
            <w:r w:rsidRPr="00BD5D67">
              <w:rPr>
                <w:color w:val="000000"/>
                <w:sz w:val="28"/>
                <w:szCs w:val="28"/>
              </w:rPr>
              <w:t>23:36:0707008:128</w:t>
            </w:r>
          </w:p>
        </w:tc>
        <w:tc>
          <w:tcPr>
            <w:tcW w:w="7342" w:type="dxa"/>
            <w:vAlign w:val="center"/>
          </w:tcPr>
          <w:p w:rsidR="00FA0231" w:rsidRPr="00594B4F" w:rsidRDefault="00FA023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BD5D6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BD5D67">
              <w:rPr>
                <w:color w:val="000000"/>
                <w:sz w:val="28"/>
                <w:szCs w:val="28"/>
              </w:rPr>
              <w:t>в</w:t>
            </w:r>
            <w:r w:rsidRPr="00BD5D67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Лермонтова, з/у 158</w:t>
            </w:r>
          </w:p>
        </w:tc>
      </w:tr>
      <w:tr w:rsidR="00FA0231" w:rsidRPr="00594B4F" w:rsidTr="004C43B3">
        <w:tc>
          <w:tcPr>
            <w:tcW w:w="709" w:type="dxa"/>
            <w:vAlign w:val="center"/>
          </w:tcPr>
          <w:p w:rsidR="00FA0231" w:rsidRPr="00594B4F" w:rsidRDefault="00FA0231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A0231" w:rsidRPr="00594B4F" w:rsidRDefault="00FA0231" w:rsidP="008E6B97">
            <w:pPr>
              <w:rPr>
                <w:sz w:val="28"/>
                <w:szCs w:val="28"/>
              </w:rPr>
            </w:pPr>
            <w:r w:rsidRPr="00BD5D67">
              <w:rPr>
                <w:color w:val="000000"/>
                <w:sz w:val="28"/>
                <w:szCs w:val="28"/>
              </w:rPr>
              <w:t>23:36:0707008:127</w:t>
            </w:r>
          </w:p>
        </w:tc>
        <w:tc>
          <w:tcPr>
            <w:tcW w:w="7342" w:type="dxa"/>
            <w:vAlign w:val="center"/>
          </w:tcPr>
          <w:p w:rsidR="00FA0231" w:rsidRPr="00594B4F" w:rsidRDefault="00FA023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BD5D6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BD5D67">
              <w:rPr>
                <w:color w:val="000000"/>
                <w:sz w:val="28"/>
                <w:szCs w:val="28"/>
              </w:rPr>
              <w:t>в</w:t>
            </w:r>
            <w:r w:rsidRPr="00BD5D67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Лермонтова, з/у 156</w:t>
            </w:r>
          </w:p>
        </w:tc>
      </w:tr>
      <w:tr w:rsidR="00FA0231" w:rsidRPr="00594B4F" w:rsidTr="004C43B3">
        <w:tc>
          <w:tcPr>
            <w:tcW w:w="709" w:type="dxa"/>
            <w:vAlign w:val="center"/>
          </w:tcPr>
          <w:p w:rsidR="00FA0231" w:rsidRPr="00594B4F" w:rsidRDefault="00FA0231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A0231" w:rsidRPr="00594B4F" w:rsidRDefault="00FA0231" w:rsidP="008E6B97">
            <w:pPr>
              <w:rPr>
                <w:sz w:val="28"/>
                <w:szCs w:val="28"/>
              </w:rPr>
            </w:pPr>
            <w:r w:rsidRPr="00BD5D67">
              <w:rPr>
                <w:color w:val="000000"/>
                <w:sz w:val="28"/>
                <w:szCs w:val="28"/>
              </w:rPr>
              <w:t>23:36:0707008:126</w:t>
            </w:r>
          </w:p>
        </w:tc>
        <w:tc>
          <w:tcPr>
            <w:tcW w:w="7342" w:type="dxa"/>
            <w:vAlign w:val="center"/>
          </w:tcPr>
          <w:p w:rsidR="00FA0231" w:rsidRPr="00594B4F" w:rsidRDefault="00FA023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BD5D6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BD5D67">
              <w:rPr>
                <w:color w:val="000000"/>
                <w:sz w:val="28"/>
                <w:szCs w:val="28"/>
              </w:rPr>
              <w:t>в</w:t>
            </w:r>
            <w:r w:rsidRPr="00BD5D67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Лермонтова, з/у 154</w:t>
            </w:r>
          </w:p>
        </w:tc>
      </w:tr>
      <w:tr w:rsidR="00FA0231" w:rsidRPr="00594B4F" w:rsidTr="003D335E">
        <w:trPr>
          <w:trHeight w:val="10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A0231" w:rsidRPr="00594B4F" w:rsidRDefault="00FA0231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A0231" w:rsidRPr="00594B4F" w:rsidRDefault="00FA0231" w:rsidP="00A925DD">
            <w:pPr>
              <w:rPr>
                <w:sz w:val="28"/>
                <w:szCs w:val="28"/>
              </w:rPr>
            </w:pPr>
            <w:r w:rsidRPr="00BD5D67">
              <w:rPr>
                <w:sz w:val="28"/>
                <w:szCs w:val="28"/>
              </w:rPr>
              <w:t>23:36:0707008:326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FA0231" w:rsidRPr="00594B4F" w:rsidRDefault="00FA023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BD5D67">
              <w:rPr>
                <w:color w:val="000000"/>
                <w:sz w:val="28"/>
                <w:szCs w:val="28"/>
              </w:rPr>
              <w:t>мест</w:t>
            </w:r>
            <w:r w:rsidRPr="00BD5D67">
              <w:rPr>
                <w:color w:val="000000"/>
                <w:sz w:val="28"/>
                <w:szCs w:val="28"/>
              </w:rPr>
              <w:t>о</w:t>
            </w:r>
            <w:r w:rsidRPr="00BD5D67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BD5D67">
              <w:rPr>
                <w:color w:val="000000"/>
                <w:sz w:val="28"/>
                <w:szCs w:val="28"/>
              </w:rPr>
              <w:t>т</w:t>
            </w:r>
            <w:r w:rsidRPr="00BD5D67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BD5D67">
              <w:rPr>
                <w:color w:val="000000"/>
                <w:sz w:val="28"/>
                <w:szCs w:val="28"/>
              </w:rPr>
              <w:t>в</w:t>
            </w:r>
            <w:r w:rsidRPr="00BD5D67">
              <w:rPr>
                <w:color w:val="000000"/>
                <w:sz w:val="28"/>
                <w:szCs w:val="28"/>
              </w:rPr>
              <w:t>ская, ул. Лермонтова, з/у 152/1</w:t>
            </w:r>
          </w:p>
        </w:tc>
      </w:tr>
      <w:tr w:rsidR="00FA0231" w:rsidRPr="00594B4F" w:rsidTr="00510885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231" w:rsidRPr="00594B4F" w:rsidRDefault="00FA0231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0231" w:rsidRPr="00594B4F" w:rsidRDefault="00FA0231" w:rsidP="00A925DD">
            <w:pPr>
              <w:rPr>
                <w:sz w:val="28"/>
                <w:szCs w:val="28"/>
              </w:rPr>
            </w:pPr>
            <w:r w:rsidRPr="00AF2102">
              <w:rPr>
                <w:sz w:val="28"/>
                <w:szCs w:val="28"/>
              </w:rPr>
              <w:t>23:36:0707008:125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231" w:rsidRPr="00594B4F" w:rsidRDefault="00FA023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мест</w:t>
            </w:r>
            <w:r w:rsidRPr="00F8143B">
              <w:rPr>
                <w:color w:val="000000"/>
                <w:sz w:val="28"/>
                <w:szCs w:val="28"/>
              </w:rPr>
              <w:t>о</w:t>
            </w:r>
            <w:r w:rsidRPr="00F8143B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F8143B">
              <w:rPr>
                <w:color w:val="000000"/>
                <w:sz w:val="28"/>
                <w:szCs w:val="28"/>
              </w:rPr>
              <w:t>т</w:t>
            </w:r>
            <w:r w:rsidRPr="00F8143B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F8143B">
              <w:rPr>
                <w:color w:val="000000"/>
                <w:sz w:val="28"/>
                <w:szCs w:val="28"/>
              </w:rPr>
              <w:t>в</w:t>
            </w:r>
            <w:r w:rsidRPr="00F8143B">
              <w:rPr>
                <w:color w:val="000000"/>
                <w:sz w:val="28"/>
                <w:szCs w:val="28"/>
              </w:rPr>
              <w:t>ская</w:t>
            </w:r>
            <w:r w:rsidRPr="00FD1505">
              <w:rPr>
                <w:color w:val="000000"/>
                <w:sz w:val="28"/>
                <w:szCs w:val="28"/>
              </w:rPr>
              <w:t>, ул. Лермонтова, з/у 152</w:t>
            </w:r>
          </w:p>
        </w:tc>
      </w:tr>
      <w:tr w:rsidR="00FA0231" w:rsidRPr="00594B4F" w:rsidTr="006D76A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231" w:rsidRPr="00594B4F" w:rsidRDefault="00FA0231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0231" w:rsidRPr="00594B4F" w:rsidRDefault="00FA0231" w:rsidP="00A925DD">
            <w:pPr>
              <w:rPr>
                <w:sz w:val="28"/>
                <w:szCs w:val="28"/>
              </w:rPr>
            </w:pPr>
            <w:r w:rsidRPr="00B20194">
              <w:rPr>
                <w:color w:val="000000"/>
                <w:sz w:val="28"/>
                <w:szCs w:val="28"/>
              </w:rPr>
              <w:t>23:36:0707008:202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231" w:rsidRPr="00594B4F" w:rsidRDefault="00FA023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</w:t>
            </w:r>
            <w:r w:rsidRPr="00F8143B">
              <w:rPr>
                <w:color w:val="000000"/>
                <w:sz w:val="28"/>
                <w:szCs w:val="28"/>
              </w:rPr>
              <w:t>о</w:t>
            </w:r>
            <w:r w:rsidRPr="00F8143B">
              <w:rPr>
                <w:color w:val="000000"/>
                <w:sz w:val="28"/>
                <w:szCs w:val="28"/>
              </w:rPr>
              <w:t xml:space="preserve">щербиновская, ул. </w:t>
            </w:r>
            <w:r>
              <w:rPr>
                <w:color w:val="000000"/>
                <w:sz w:val="28"/>
                <w:szCs w:val="28"/>
              </w:rPr>
              <w:t>Чкалова, з/у 54</w:t>
            </w:r>
          </w:p>
        </w:tc>
      </w:tr>
      <w:tr w:rsidR="00FA0231" w:rsidRPr="00594B4F" w:rsidTr="006D76A7">
        <w:trPr>
          <w:trHeight w:val="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231" w:rsidRDefault="00FA0231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0231" w:rsidRPr="00594B4F" w:rsidRDefault="00FA0231" w:rsidP="00A925DD">
            <w:pPr>
              <w:rPr>
                <w:sz w:val="28"/>
                <w:szCs w:val="28"/>
              </w:rPr>
            </w:pPr>
            <w:r w:rsidRPr="00B20194">
              <w:rPr>
                <w:sz w:val="28"/>
                <w:szCs w:val="28"/>
              </w:rPr>
              <w:t>23:36:0707008:35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231" w:rsidRPr="00594B4F" w:rsidRDefault="00FA023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мест</w:t>
            </w:r>
            <w:r w:rsidRPr="00F8143B">
              <w:rPr>
                <w:color w:val="000000"/>
                <w:sz w:val="28"/>
                <w:szCs w:val="28"/>
              </w:rPr>
              <w:t>о</w:t>
            </w:r>
            <w:r w:rsidRPr="00F8143B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</w:t>
            </w:r>
            <w:r>
              <w:rPr>
                <w:color w:val="000000"/>
                <w:sz w:val="28"/>
                <w:szCs w:val="28"/>
              </w:rPr>
              <w:t>Ориентир автодорога «ст. Старощербиновская – ст. Новощербино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ская». Почтовый адрес ориентира: </w:t>
            </w:r>
            <w:r w:rsidRPr="00F8143B">
              <w:rPr>
                <w:color w:val="000000"/>
                <w:sz w:val="28"/>
                <w:szCs w:val="28"/>
              </w:rPr>
              <w:t xml:space="preserve">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р-н </w:t>
            </w:r>
            <w:r w:rsidRPr="00F8143B">
              <w:rPr>
                <w:color w:val="000000"/>
                <w:sz w:val="28"/>
                <w:szCs w:val="28"/>
              </w:rPr>
              <w:t>Щербинов</w:t>
            </w:r>
            <w:r>
              <w:rPr>
                <w:color w:val="000000"/>
                <w:sz w:val="28"/>
                <w:szCs w:val="28"/>
              </w:rPr>
              <w:t>ский</w:t>
            </w:r>
          </w:p>
        </w:tc>
      </w:tr>
    </w:tbl>
    <w:p w:rsidR="00FA0231" w:rsidRPr="00594B4F" w:rsidRDefault="00FA0231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FA0231" w:rsidRPr="00594B4F" w:rsidRDefault="00FA023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>.</w:t>
      </w:r>
    </w:p>
    <w:p w:rsidR="00FA0231" w:rsidRPr="00594B4F" w:rsidRDefault="00FA0231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B4F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FA0231" w:rsidRPr="00594B4F" w:rsidRDefault="00FA023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Обоснование необходимости установления публичного сервитута:</w:t>
      </w:r>
    </w:p>
    <w:p w:rsidR="00FA0231" w:rsidRPr="00D0780E" w:rsidRDefault="00FA0231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FA0231" w:rsidRPr="00D0780E" w:rsidRDefault="00FA0231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FA0231" w:rsidRPr="00D0780E" w:rsidRDefault="00FA0231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FA0231" w:rsidRPr="00D0780E" w:rsidRDefault="00FA023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A0231" w:rsidRPr="008841B1" w:rsidRDefault="00FA023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FA0231" w:rsidRPr="004C43B3" w:rsidRDefault="00FA0231"/>
    <w:sectPr w:rsidR="00FA0231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65A17"/>
    <w:rsid w:val="000B5906"/>
    <w:rsid w:val="000B7B25"/>
    <w:rsid w:val="000C33C0"/>
    <w:rsid w:val="000D5DDA"/>
    <w:rsid w:val="000F7532"/>
    <w:rsid w:val="00144B54"/>
    <w:rsid w:val="001777E4"/>
    <w:rsid w:val="00193095"/>
    <w:rsid w:val="00193360"/>
    <w:rsid w:val="001A02A9"/>
    <w:rsid w:val="001A104E"/>
    <w:rsid w:val="001A7A50"/>
    <w:rsid w:val="001B4290"/>
    <w:rsid w:val="001C37BB"/>
    <w:rsid w:val="002051CD"/>
    <w:rsid w:val="0022631D"/>
    <w:rsid w:val="00227FEA"/>
    <w:rsid w:val="00232F95"/>
    <w:rsid w:val="002544BE"/>
    <w:rsid w:val="0026170A"/>
    <w:rsid w:val="002B06E4"/>
    <w:rsid w:val="002D31F9"/>
    <w:rsid w:val="002F2942"/>
    <w:rsid w:val="00307E48"/>
    <w:rsid w:val="00321666"/>
    <w:rsid w:val="00384282"/>
    <w:rsid w:val="003B6A34"/>
    <w:rsid w:val="003C1C75"/>
    <w:rsid w:val="003D2A33"/>
    <w:rsid w:val="003D335E"/>
    <w:rsid w:val="003E0C31"/>
    <w:rsid w:val="003E563C"/>
    <w:rsid w:val="004163BB"/>
    <w:rsid w:val="00420049"/>
    <w:rsid w:val="00434FFF"/>
    <w:rsid w:val="00446E24"/>
    <w:rsid w:val="004605C0"/>
    <w:rsid w:val="00465F5F"/>
    <w:rsid w:val="00467CCA"/>
    <w:rsid w:val="004A4523"/>
    <w:rsid w:val="004C43B3"/>
    <w:rsid w:val="004D330B"/>
    <w:rsid w:val="00507512"/>
    <w:rsid w:val="00510885"/>
    <w:rsid w:val="00541F1D"/>
    <w:rsid w:val="00580C8F"/>
    <w:rsid w:val="0058155C"/>
    <w:rsid w:val="005815F6"/>
    <w:rsid w:val="005845EE"/>
    <w:rsid w:val="00584BF9"/>
    <w:rsid w:val="00594B4F"/>
    <w:rsid w:val="005C616E"/>
    <w:rsid w:val="005D2DF0"/>
    <w:rsid w:val="005F5241"/>
    <w:rsid w:val="006119A3"/>
    <w:rsid w:val="00614DFA"/>
    <w:rsid w:val="006536BD"/>
    <w:rsid w:val="00673399"/>
    <w:rsid w:val="00681626"/>
    <w:rsid w:val="006904A7"/>
    <w:rsid w:val="006A21AD"/>
    <w:rsid w:val="006B0538"/>
    <w:rsid w:val="006D00D6"/>
    <w:rsid w:val="006D26CA"/>
    <w:rsid w:val="006D76A7"/>
    <w:rsid w:val="006E170D"/>
    <w:rsid w:val="006E1DD2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55BAF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05233"/>
    <w:rsid w:val="00932DF8"/>
    <w:rsid w:val="009427CB"/>
    <w:rsid w:val="009803AB"/>
    <w:rsid w:val="0099555D"/>
    <w:rsid w:val="009D3564"/>
    <w:rsid w:val="00A000A6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2102"/>
    <w:rsid w:val="00AF7C4A"/>
    <w:rsid w:val="00B01E29"/>
    <w:rsid w:val="00B20194"/>
    <w:rsid w:val="00B24792"/>
    <w:rsid w:val="00B25BF6"/>
    <w:rsid w:val="00B36897"/>
    <w:rsid w:val="00B40E34"/>
    <w:rsid w:val="00B66AF4"/>
    <w:rsid w:val="00B80E63"/>
    <w:rsid w:val="00B83A58"/>
    <w:rsid w:val="00B95D5E"/>
    <w:rsid w:val="00BB799F"/>
    <w:rsid w:val="00BD3E0E"/>
    <w:rsid w:val="00BD5D67"/>
    <w:rsid w:val="00C00949"/>
    <w:rsid w:val="00C029D8"/>
    <w:rsid w:val="00C138C5"/>
    <w:rsid w:val="00C27A98"/>
    <w:rsid w:val="00C355BE"/>
    <w:rsid w:val="00C46B33"/>
    <w:rsid w:val="00C50E7F"/>
    <w:rsid w:val="00C7700B"/>
    <w:rsid w:val="00C7759A"/>
    <w:rsid w:val="00C8239D"/>
    <w:rsid w:val="00C87BDF"/>
    <w:rsid w:val="00C97B9D"/>
    <w:rsid w:val="00CA0D13"/>
    <w:rsid w:val="00CA53AC"/>
    <w:rsid w:val="00CB7BD7"/>
    <w:rsid w:val="00CD2D6E"/>
    <w:rsid w:val="00D00A4E"/>
    <w:rsid w:val="00D00E51"/>
    <w:rsid w:val="00D0780E"/>
    <w:rsid w:val="00D129E8"/>
    <w:rsid w:val="00D338A6"/>
    <w:rsid w:val="00D47929"/>
    <w:rsid w:val="00D63323"/>
    <w:rsid w:val="00D63446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3CA5"/>
    <w:rsid w:val="00E552CB"/>
    <w:rsid w:val="00E575FF"/>
    <w:rsid w:val="00E61483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03EB"/>
    <w:rsid w:val="00F463B0"/>
    <w:rsid w:val="00F46668"/>
    <w:rsid w:val="00F639A3"/>
    <w:rsid w:val="00F65D15"/>
    <w:rsid w:val="00F65FED"/>
    <w:rsid w:val="00F8143B"/>
    <w:rsid w:val="00F844D0"/>
    <w:rsid w:val="00F94CA1"/>
    <w:rsid w:val="00F94CE3"/>
    <w:rsid w:val="00FA0231"/>
    <w:rsid w:val="00FB4EE7"/>
    <w:rsid w:val="00FC1071"/>
    <w:rsid w:val="00FD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2</Pages>
  <Words>666</Words>
  <Characters>3801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75</cp:revision>
  <cp:lastPrinted>2025-10-15T07:40:00Z</cp:lastPrinted>
  <dcterms:created xsi:type="dcterms:W3CDTF">2025-10-29T16:07:00Z</dcterms:created>
  <dcterms:modified xsi:type="dcterms:W3CDTF">2026-03-25T13:13:00Z</dcterms:modified>
</cp:coreProperties>
</file>