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B88" w:rsidRPr="005B0B73" w:rsidRDefault="00E52B88" w:rsidP="00E52B88">
      <w:pPr>
        <w:tabs>
          <w:tab w:val="left" w:pos="993"/>
        </w:tabs>
        <w:spacing w:after="0"/>
        <w:ind w:left="10490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ПРИЛОЖЕНИЕ № 3</w:t>
      </w:r>
    </w:p>
    <w:p w:rsidR="00E52B88" w:rsidRPr="005B0B73" w:rsidRDefault="00E52B88" w:rsidP="00E52B88">
      <w:pPr>
        <w:tabs>
          <w:tab w:val="left" w:pos="993"/>
        </w:tabs>
        <w:spacing w:after="0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E52B88" w:rsidRPr="005B0B73" w:rsidRDefault="00E52B88" w:rsidP="00E52B88">
      <w:pPr>
        <w:spacing w:after="0" w:line="240" w:lineRule="auto"/>
        <w:ind w:left="9787" w:firstLine="41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B0B73">
        <w:rPr>
          <w:rFonts w:ascii="Times New Roman" w:hAnsi="Times New Roman"/>
          <w:sz w:val="28"/>
          <w:szCs w:val="28"/>
        </w:rPr>
        <w:t>УТВЕРЖДЕНА</w:t>
      </w:r>
    </w:p>
    <w:p w:rsidR="00E52B88" w:rsidRPr="005B0B73" w:rsidRDefault="00E52B88" w:rsidP="00E52B8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E52B88" w:rsidRPr="005B0B73" w:rsidRDefault="00E52B88" w:rsidP="00E52B8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52B88" w:rsidRPr="005B0B73" w:rsidRDefault="00E52B88" w:rsidP="00E52B8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Щербиновский район</w:t>
      </w:r>
    </w:p>
    <w:p w:rsidR="00E52B88" w:rsidRPr="005B0B73" w:rsidRDefault="00E52B88" w:rsidP="00E52B88">
      <w:pPr>
        <w:spacing w:after="0" w:line="240" w:lineRule="auto"/>
        <w:ind w:left="102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B0B73">
        <w:rPr>
          <w:rFonts w:ascii="Times New Roman" w:hAnsi="Times New Roman"/>
          <w:sz w:val="28"/>
          <w:szCs w:val="28"/>
        </w:rPr>
        <w:t>от _____</w:t>
      </w:r>
      <w:r>
        <w:rPr>
          <w:rFonts w:ascii="Times New Roman" w:hAnsi="Times New Roman"/>
          <w:sz w:val="28"/>
          <w:szCs w:val="28"/>
        </w:rPr>
        <w:t>______</w:t>
      </w:r>
      <w:r w:rsidRPr="005B0B73">
        <w:rPr>
          <w:rFonts w:ascii="Times New Roman" w:hAnsi="Times New Roman"/>
          <w:sz w:val="28"/>
          <w:szCs w:val="28"/>
        </w:rPr>
        <w:t>______ №</w:t>
      </w:r>
      <w:r w:rsidRPr="005B0B73">
        <w:rPr>
          <w:rFonts w:ascii="Times New Roman" w:hAnsi="Times New Roman"/>
          <w:b/>
          <w:sz w:val="28"/>
          <w:szCs w:val="28"/>
        </w:rPr>
        <w:t>____</w:t>
      </w:r>
    </w:p>
    <w:p w:rsidR="00E52B88" w:rsidRPr="005B0B73" w:rsidRDefault="00E52B88" w:rsidP="00E52B88">
      <w:pPr>
        <w:tabs>
          <w:tab w:val="left" w:pos="993"/>
        </w:tabs>
        <w:spacing w:after="0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E52B88" w:rsidRPr="005B0B73" w:rsidRDefault="00E52B88" w:rsidP="00E52B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E52B88" w:rsidRPr="005B0B73" w:rsidRDefault="00E52B88" w:rsidP="00E52B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(текстовая часть) размещения нестационарных торговых объектов </w:t>
      </w:r>
    </w:p>
    <w:p w:rsidR="00E52B88" w:rsidRPr="005B0B73" w:rsidRDefault="00E52B88" w:rsidP="00E52B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на территории Глафировского сельского поселения </w:t>
      </w:r>
    </w:p>
    <w:p w:rsidR="00E52B88" w:rsidRPr="005B0B73" w:rsidRDefault="00E52B88" w:rsidP="00E52B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Щербиновского района </w:t>
      </w:r>
    </w:p>
    <w:p w:rsidR="00E52B88" w:rsidRPr="005B0B73" w:rsidRDefault="00E52B88" w:rsidP="00E52B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2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"/>
        <w:gridCol w:w="2138"/>
        <w:gridCol w:w="1978"/>
        <w:gridCol w:w="2549"/>
        <w:gridCol w:w="2074"/>
        <w:gridCol w:w="2089"/>
        <w:gridCol w:w="2034"/>
        <w:gridCol w:w="1157"/>
      </w:tblGrid>
      <w:tr w:rsidR="00E52B88" w:rsidRPr="00E5418D" w:rsidTr="00A773C3">
        <w:trPr>
          <w:trHeight w:val="242"/>
          <w:jc w:val="center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5418D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E5418D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Адресный ориентир – место размещения нестационарного торгового объекта (фактический а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рес)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Тип нестациона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ного торгового объекта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Субъект малого и сре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него предпринимател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ства (да/нет)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Площадь земел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ного участка/ то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гового объе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та/количество 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бочих мест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Специализация н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стационарного то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гового объекта (с указанием ассо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тимента реализу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мой продукции, оказываемой усл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ги)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Период функци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нирования нест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ционарного торг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вого объекта (п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стоянно или с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зонно </w:t>
            </w:r>
            <w:proofErr w:type="spellStart"/>
            <w:proofErr w:type="gramStart"/>
            <w:r w:rsidRPr="00E5418D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  <w:r w:rsidRPr="00E5418D">
              <w:rPr>
                <w:rFonts w:ascii="Times New Roman" w:hAnsi="Times New Roman" w:cs="Times New Roman"/>
                <w:color w:val="000000" w:themeColor="text1"/>
              </w:rPr>
              <w:t>____по</w:t>
            </w:r>
            <w:proofErr w:type="spellEnd"/>
            <w:r w:rsidRPr="00E5418D">
              <w:rPr>
                <w:rFonts w:ascii="Times New Roman" w:hAnsi="Times New Roman" w:cs="Times New Roman"/>
                <w:color w:val="000000" w:themeColor="text1"/>
              </w:rPr>
              <w:t>___)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Прим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чание</w:t>
            </w:r>
          </w:p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</w:tr>
      <w:tr w:rsidR="00E52B88" w:rsidRPr="00E5418D" w:rsidTr="00A773C3">
        <w:trPr>
          <w:trHeight w:val="242"/>
          <w:jc w:val="center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2B88" w:rsidRPr="00E5418D" w:rsidRDefault="00E52B88" w:rsidP="00A773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E52B88" w:rsidRPr="00E5418D" w:rsidTr="00A773C3">
        <w:trPr>
          <w:trHeight w:val="227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B88" w:rsidRPr="00E5418D" w:rsidRDefault="00E52B88" w:rsidP="00E52B88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Реализация продовольственных и промышленных товаров</w:t>
            </w:r>
          </w:p>
        </w:tc>
      </w:tr>
      <w:tr w:rsidR="00E52B88" w:rsidRPr="00E5418D" w:rsidTr="00A773C3">
        <w:trPr>
          <w:trHeight w:val="1401"/>
          <w:jc w:val="center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2B88" w:rsidRPr="00E5418D" w:rsidRDefault="00E52B88" w:rsidP="00A773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с. Глафировка, те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ритория Глафиро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ской косы (Ейский лиман), участок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№ 2.1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Торговый </w:t>
            </w:r>
          </w:p>
          <w:p w:rsidR="00E52B88" w:rsidRPr="00E5418D" w:rsidRDefault="00E52B8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павильон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да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10/10/1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реализация пр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хладительных напитков, кваса, сувениров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tabs>
                <w:tab w:val="left" w:pos="96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с мая </w:t>
            </w:r>
            <w:proofErr w:type="gramStart"/>
            <w:r w:rsidRPr="00E5418D">
              <w:rPr>
                <w:rFonts w:ascii="Times New Roman" w:hAnsi="Times New Roman" w:cs="Times New Roman"/>
                <w:color w:val="000000" w:themeColor="text1"/>
              </w:rPr>
              <w:t>по</w:t>
            </w:r>
            <w:proofErr w:type="gramEnd"/>
          </w:p>
          <w:p w:rsidR="00E52B88" w:rsidRPr="00E5418D" w:rsidRDefault="00E52B88" w:rsidP="00A773C3">
            <w:pPr>
              <w:tabs>
                <w:tab w:val="left" w:pos="96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2B88" w:rsidRPr="00E5418D" w:rsidTr="00A773C3">
        <w:trPr>
          <w:trHeight w:val="1294"/>
          <w:jc w:val="center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2B88" w:rsidRPr="00E5418D" w:rsidRDefault="00E52B88" w:rsidP="00A773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lastRenderedPageBreak/>
              <w:t>1.2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с. Глафировка, те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ритория Глафиро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ской косы (Ейский лиман), участок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№ 2.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Торговый </w:t>
            </w:r>
          </w:p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павильон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да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10/10/1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реализация пр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хладительных напитков, кваса, продуктов питания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tabs>
                <w:tab w:val="left" w:pos="96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с мая </w:t>
            </w:r>
            <w:proofErr w:type="gramStart"/>
            <w:r w:rsidRPr="00E5418D">
              <w:rPr>
                <w:rFonts w:ascii="Times New Roman" w:hAnsi="Times New Roman" w:cs="Times New Roman"/>
                <w:color w:val="000000" w:themeColor="text1"/>
              </w:rPr>
              <w:t>по</w:t>
            </w:r>
            <w:proofErr w:type="gramEnd"/>
          </w:p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2B88" w:rsidRPr="00E5418D" w:rsidTr="00A773C3">
        <w:trPr>
          <w:trHeight w:val="1327"/>
          <w:jc w:val="center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2B88" w:rsidRPr="00E5418D" w:rsidRDefault="00E52B88" w:rsidP="00A773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с. Глафировка, те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ритория Глафиро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ской ко</w:t>
            </w:r>
            <w:r>
              <w:rPr>
                <w:rFonts w:ascii="Times New Roman" w:hAnsi="Times New Roman" w:cs="Times New Roman"/>
                <w:color w:val="000000" w:themeColor="text1"/>
              </w:rPr>
              <w:t>сы (Ейский лиман), участок    № 2.3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Торговый </w:t>
            </w:r>
          </w:p>
          <w:p w:rsidR="00E52B88" w:rsidRPr="00E5418D" w:rsidRDefault="00E52B8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павильон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да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10/10/2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реализация пр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>хладительных напитков, кваса, продуктов питания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tabs>
                <w:tab w:val="left" w:pos="96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с мая </w:t>
            </w:r>
            <w:proofErr w:type="gramStart"/>
            <w:r w:rsidRPr="00E5418D">
              <w:rPr>
                <w:rFonts w:ascii="Times New Roman" w:hAnsi="Times New Roman" w:cs="Times New Roman"/>
                <w:color w:val="000000" w:themeColor="text1"/>
              </w:rPr>
              <w:t>по</w:t>
            </w:r>
            <w:proofErr w:type="gramEnd"/>
          </w:p>
          <w:p w:rsidR="00E52B88" w:rsidRPr="00E5418D" w:rsidRDefault="00E52B88" w:rsidP="00A773C3">
            <w:pPr>
              <w:tabs>
                <w:tab w:val="left" w:pos="96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418D">
              <w:rPr>
                <w:rFonts w:ascii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E5418D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52B88" w:rsidRPr="006D4E2B" w:rsidTr="00A773C3">
        <w:trPr>
          <w:trHeight w:val="1327"/>
          <w:jc w:val="center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52B88" w:rsidRPr="006D4E2B" w:rsidRDefault="00E52B88" w:rsidP="00A773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E2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6D4E2B" w:rsidRDefault="00E52B88" w:rsidP="00A773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E2B">
              <w:rPr>
                <w:rFonts w:ascii="Times New Roman" w:hAnsi="Times New Roman" w:cs="Times New Roman"/>
              </w:rPr>
              <w:t>с. Глафировка, те</w:t>
            </w:r>
            <w:r w:rsidRPr="006D4E2B">
              <w:rPr>
                <w:rFonts w:ascii="Times New Roman" w:hAnsi="Times New Roman" w:cs="Times New Roman"/>
              </w:rPr>
              <w:t>р</w:t>
            </w:r>
            <w:r w:rsidRPr="006D4E2B">
              <w:rPr>
                <w:rFonts w:ascii="Times New Roman" w:hAnsi="Times New Roman" w:cs="Times New Roman"/>
              </w:rPr>
              <w:t>ритория Глафиро</w:t>
            </w:r>
            <w:r w:rsidRPr="006D4E2B">
              <w:rPr>
                <w:rFonts w:ascii="Times New Roman" w:hAnsi="Times New Roman" w:cs="Times New Roman"/>
              </w:rPr>
              <w:t>в</w:t>
            </w:r>
            <w:r w:rsidRPr="006D4E2B">
              <w:rPr>
                <w:rFonts w:ascii="Times New Roman" w:hAnsi="Times New Roman" w:cs="Times New Roman"/>
              </w:rPr>
              <w:t xml:space="preserve">ской косы (Ейский лиман), участок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6D4E2B">
              <w:rPr>
                <w:rFonts w:ascii="Times New Roman" w:hAnsi="Times New Roman" w:cs="Times New Roman"/>
              </w:rPr>
              <w:t>№ 2.4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6D4E2B" w:rsidRDefault="00E52B8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4E2B">
              <w:rPr>
                <w:rFonts w:ascii="Times New Roman" w:hAnsi="Times New Roman" w:cs="Times New Roman"/>
              </w:rPr>
              <w:t xml:space="preserve">Торговый </w:t>
            </w:r>
          </w:p>
          <w:p w:rsidR="00E52B88" w:rsidRPr="006D4E2B" w:rsidRDefault="00E52B88" w:rsidP="00A773C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E2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2B88" w:rsidRPr="006D4E2B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E2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6D4E2B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E2B">
              <w:rPr>
                <w:rFonts w:ascii="Times New Roman" w:hAnsi="Times New Roman" w:cs="Times New Roman"/>
              </w:rPr>
              <w:t>10/10/2</w:t>
            </w:r>
          </w:p>
        </w:tc>
        <w:tc>
          <w:tcPr>
            <w:tcW w:w="7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6D4E2B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E2B">
              <w:rPr>
                <w:rFonts w:ascii="Times New Roman" w:hAnsi="Times New Roman" w:cs="Times New Roman"/>
              </w:rPr>
              <w:t>реализация пр</w:t>
            </w:r>
            <w:r w:rsidRPr="006D4E2B">
              <w:rPr>
                <w:rFonts w:ascii="Times New Roman" w:hAnsi="Times New Roman" w:cs="Times New Roman"/>
              </w:rPr>
              <w:t>о</w:t>
            </w:r>
            <w:r w:rsidRPr="006D4E2B">
              <w:rPr>
                <w:rFonts w:ascii="Times New Roman" w:hAnsi="Times New Roman" w:cs="Times New Roman"/>
              </w:rPr>
              <w:t>хладительных напитков, кваса, продуктов питания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6D4E2B" w:rsidRDefault="00E52B88" w:rsidP="00A773C3">
            <w:pPr>
              <w:tabs>
                <w:tab w:val="left" w:pos="96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E2B">
              <w:rPr>
                <w:rFonts w:ascii="Times New Roman" w:hAnsi="Times New Roman" w:cs="Times New Roman"/>
              </w:rPr>
              <w:t xml:space="preserve">с мая </w:t>
            </w:r>
            <w:proofErr w:type="gramStart"/>
            <w:r w:rsidRPr="006D4E2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E52B88" w:rsidRPr="006D4E2B" w:rsidRDefault="00E52B88" w:rsidP="00A773C3">
            <w:pPr>
              <w:tabs>
                <w:tab w:val="left" w:pos="96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E2B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2B88" w:rsidRPr="006D4E2B" w:rsidRDefault="00E52B88" w:rsidP="00A7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2B88" w:rsidRPr="00E5418D" w:rsidTr="00A773C3">
        <w:trPr>
          <w:trHeight w:val="28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tabs>
                <w:tab w:val="left" w:pos="11625"/>
              </w:tabs>
              <w:spacing w:after="0" w:line="240" w:lineRule="auto"/>
              <w:ind w:left="108"/>
              <w:contextualSpacing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ИТОГО: 4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 объектов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</w:tr>
      <w:tr w:rsidR="00E52B88" w:rsidRPr="00E5418D" w:rsidTr="00A773C3">
        <w:trPr>
          <w:trHeight w:val="2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B88" w:rsidRPr="00E5418D" w:rsidRDefault="00E52B88" w:rsidP="00A773C3">
            <w:pPr>
              <w:widowControl w:val="0"/>
              <w:tabs>
                <w:tab w:val="left" w:pos="11625"/>
              </w:tabs>
              <w:spacing w:after="0" w:line="240" w:lineRule="auto"/>
              <w:ind w:left="108"/>
              <w:contextualSpacing/>
              <w:rPr>
                <w:rFonts w:ascii="Times New Roman" w:eastAsia="Courier New" w:hAnsi="Times New Roman" w:cs="Times New Roman"/>
                <w:color w:val="000000" w:themeColor="text1"/>
                <w:lang w:bidi="ru-RU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ВСЕГО: 4</w:t>
            </w:r>
            <w:r w:rsidRPr="00E5418D">
              <w:rPr>
                <w:rFonts w:ascii="Times New Roman" w:hAnsi="Times New Roman" w:cs="Times New Roman"/>
                <w:color w:val="000000" w:themeColor="text1"/>
              </w:rPr>
              <w:t xml:space="preserve"> объектов</w:t>
            </w:r>
          </w:p>
        </w:tc>
      </w:tr>
    </w:tbl>
    <w:p w:rsidR="00E52B88" w:rsidRDefault="00E52B88" w:rsidP="00E52B8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E52B88" w:rsidRDefault="00E52B88" w:rsidP="00E52B8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E52B88" w:rsidRPr="00E5418D" w:rsidRDefault="00E52B88" w:rsidP="00E52B8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E52B88" w:rsidRPr="00FE41C8" w:rsidRDefault="00E52B88" w:rsidP="00E52B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 xml:space="preserve">Начальник отдела экономики </w:t>
      </w:r>
    </w:p>
    <w:p w:rsidR="00E52B88" w:rsidRPr="00FE41C8" w:rsidRDefault="00E52B88" w:rsidP="00E52B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FE41C8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E52B88" w:rsidRPr="00FE41C8" w:rsidRDefault="00E52B88" w:rsidP="00E52B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1C8">
        <w:rPr>
          <w:rFonts w:ascii="Times New Roman" w:hAnsi="Times New Roman"/>
          <w:sz w:val="28"/>
          <w:szCs w:val="28"/>
        </w:rPr>
        <w:t xml:space="preserve">образования Щербиновский район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E41C8">
        <w:rPr>
          <w:rFonts w:ascii="Times New Roman" w:hAnsi="Times New Roman"/>
          <w:sz w:val="28"/>
          <w:szCs w:val="28"/>
        </w:rPr>
        <w:t xml:space="preserve">                                                              С.Н. Чернякова</w:t>
      </w:r>
    </w:p>
    <w:p w:rsidR="00E52B88" w:rsidRDefault="00E52B88" w:rsidP="00E52B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2610" w:rsidRDefault="00FC2610"/>
    <w:sectPr w:rsidR="00FC2610" w:rsidSect="00E52B8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953"/>
    <w:multiLevelType w:val="hybridMultilevel"/>
    <w:tmpl w:val="F0F69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revisionView w:inkAnnotation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88"/>
    <w:rsid w:val="00E52B88"/>
    <w:rsid w:val="00FC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1</cp:revision>
  <dcterms:created xsi:type="dcterms:W3CDTF">2024-05-20T14:06:00Z</dcterms:created>
  <dcterms:modified xsi:type="dcterms:W3CDTF">2024-05-20T14:06:00Z</dcterms:modified>
</cp:coreProperties>
</file>