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6FBAB" w14:textId="77777777" w:rsidR="00362666" w:rsidRDefault="00362666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500"/>
      </w:tblGrid>
      <w:tr w:rsidR="00A82481" w:rsidRPr="00A82481" w14:paraId="72AEA65D" w14:textId="77777777" w:rsidTr="00B05595">
        <w:trPr>
          <w:jc w:val="right"/>
        </w:trPr>
        <w:tc>
          <w:tcPr>
            <w:tcW w:w="4500" w:type="dxa"/>
          </w:tcPr>
          <w:p w14:paraId="2BF8AB0D" w14:textId="77777777" w:rsidR="000D727A" w:rsidRPr="00A82481" w:rsidRDefault="000D727A" w:rsidP="000D727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14:paraId="7DC6DDC5" w14:textId="77777777" w:rsidR="000D727A" w:rsidRPr="00A82481" w:rsidRDefault="000D727A" w:rsidP="000D727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136DCC8" w14:textId="253BCA36" w:rsidR="000D727A" w:rsidRPr="00A82481" w:rsidRDefault="009A74A3" w:rsidP="000D72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14:paraId="40C0B50E" w14:textId="77777777" w:rsidR="000D727A" w:rsidRPr="00A82481" w:rsidRDefault="000D727A" w:rsidP="000D727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14:paraId="3BEEB01B" w14:textId="77777777" w:rsidR="000D727A" w:rsidRPr="00A82481" w:rsidRDefault="000D727A" w:rsidP="000D727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</w:p>
          <w:p w14:paraId="4EE6C35D" w14:textId="77777777" w:rsidR="000D727A" w:rsidRPr="00A82481" w:rsidRDefault="000D727A" w:rsidP="000D727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 xml:space="preserve">Щербиновский район </w:t>
            </w:r>
          </w:p>
          <w:p w14:paraId="05E1B289" w14:textId="77777777" w:rsidR="000D727A" w:rsidRPr="00A82481" w:rsidRDefault="000D727A" w:rsidP="000D72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>от _____________ № ____</w:t>
            </w:r>
          </w:p>
          <w:p w14:paraId="3E8AECE3" w14:textId="77777777" w:rsidR="000D727A" w:rsidRPr="00A82481" w:rsidRDefault="000D727A" w:rsidP="000D727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98C91F0" w14:textId="77777777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16431F2F" w14:textId="77777777" w:rsidR="007472B9" w:rsidRDefault="007472B9" w:rsidP="00CA0C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074C2CF8" w14:textId="77777777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82481">
        <w:rPr>
          <w:rFonts w:ascii="Times New Roman CYR" w:hAnsi="Times New Roman CYR" w:cs="Times New Roman CYR"/>
          <w:b/>
          <w:bCs/>
          <w:sz w:val="28"/>
          <w:szCs w:val="28"/>
        </w:rPr>
        <w:t>ПОРЯДОК</w:t>
      </w:r>
      <w:r w:rsidRPr="00A82481">
        <w:rPr>
          <w:rFonts w:ascii="Times New Roman CYR" w:hAnsi="Times New Roman CYR" w:cs="Times New Roman CYR"/>
          <w:b/>
          <w:bCs/>
          <w:sz w:val="28"/>
          <w:szCs w:val="28"/>
        </w:rPr>
        <w:br/>
        <w:t xml:space="preserve">по подготовке предложений по изменению </w:t>
      </w:r>
    </w:p>
    <w:p w14:paraId="13F65B0C" w14:textId="304F9115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82481">
        <w:rPr>
          <w:rFonts w:ascii="Times New Roman CYR" w:hAnsi="Times New Roman CYR" w:cs="Times New Roman CYR"/>
          <w:b/>
          <w:bCs/>
          <w:sz w:val="28"/>
          <w:szCs w:val="28"/>
        </w:rPr>
        <w:t xml:space="preserve">существенных условий контракта для включения в решения, </w:t>
      </w:r>
    </w:p>
    <w:p w14:paraId="098E31EB" w14:textId="77777777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82481">
        <w:rPr>
          <w:rFonts w:ascii="Times New Roman CYR" w:hAnsi="Times New Roman CYR" w:cs="Times New Roman CYR"/>
          <w:b/>
          <w:bCs/>
          <w:sz w:val="28"/>
          <w:szCs w:val="28"/>
        </w:rPr>
        <w:t xml:space="preserve">предусмотренные частью 65.1 статьи 112 Федерального закона </w:t>
      </w:r>
    </w:p>
    <w:p w14:paraId="3CCA3949" w14:textId="77777777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82481">
        <w:rPr>
          <w:rFonts w:ascii="Times New Roman CYR" w:hAnsi="Times New Roman CYR" w:cs="Times New Roman CYR"/>
          <w:b/>
          <w:bCs/>
          <w:sz w:val="28"/>
          <w:szCs w:val="28"/>
        </w:rPr>
        <w:t xml:space="preserve">от 5 апреля 2013 года N 44-ФЗ «О контрактной системе в сфере </w:t>
      </w:r>
    </w:p>
    <w:p w14:paraId="17CDB5F4" w14:textId="77777777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82481">
        <w:rPr>
          <w:rFonts w:ascii="Times New Roman CYR" w:hAnsi="Times New Roman CYR" w:cs="Times New Roman CYR"/>
          <w:b/>
          <w:bCs/>
          <w:sz w:val="28"/>
          <w:szCs w:val="28"/>
        </w:rPr>
        <w:t xml:space="preserve">закупок товаров, работ, услуг для обеспечения государственных </w:t>
      </w:r>
    </w:p>
    <w:p w14:paraId="65476C2C" w14:textId="77777777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82481">
        <w:rPr>
          <w:rFonts w:ascii="Times New Roman CYR" w:hAnsi="Times New Roman CYR" w:cs="Times New Roman CYR"/>
          <w:b/>
          <w:bCs/>
          <w:sz w:val="28"/>
          <w:szCs w:val="28"/>
        </w:rPr>
        <w:t xml:space="preserve">и муниципальных нужд» для заказчиков муниципального </w:t>
      </w:r>
    </w:p>
    <w:p w14:paraId="5264EFA4" w14:textId="000DCC66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82481">
        <w:rPr>
          <w:rFonts w:ascii="Times New Roman CYR" w:hAnsi="Times New Roman CYR" w:cs="Times New Roman CYR"/>
          <w:b/>
          <w:bCs/>
          <w:sz w:val="28"/>
          <w:szCs w:val="28"/>
        </w:rPr>
        <w:t>образования Щербиновский район</w:t>
      </w:r>
    </w:p>
    <w:p w14:paraId="054A53E7" w14:textId="77777777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0F8178EC" w14:textId="4E549DE2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bookmarkStart w:id="0" w:name="sub_101"/>
      <w:r w:rsidRPr="00A82481">
        <w:rPr>
          <w:rFonts w:ascii="Times New Roman CYR" w:hAnsi="Times New Roman CYR" w:cs="Times New Roman CYR"/>
          <w:sz w:val="28"/>
          <w:szCs w:val="28"/>
        </w:rPr>
        <w:t xml:space="preserve">1. Настоящий Порядок по подготовке предложений по изменению существенных условий контракта для включения в решения, предусмотренные </w:t>
      </w:r>
      <w:hyperlink r:id="rId8" w:history="1">
        <w:r w:rsidRPr="00A82481">
          <w:rPr>
            <w:rFonts w:ascii="Times New Roman CYR" w:hAnsi="Times New Roman CYR" w:cs="Times New Roman CYR"/>
            <w:sz w:val="28"/>
            <w:szCs w:val="28"/>
          </w:rPr>
          <w:t>частью 65.1 статьи 112</w:t>
        </w:r>
      </w:hyperlink>
      <w:r w:rsidRPr="00A82481">
        <w:rPr>
          <w:rFonts w:ascii="Times New Roman CYR" w:hAnsi="Times New Roman CYR" w:cs="Times New Roman CYR"/>
          <w:sz w:val="28"/>
          <w:szCs w:val="28"/>
        </w:rPr>
        <w:t xml:space="preserve"> Федерального закона от 5 апреля 2013 года № 44-ФЗ «О контрактной системе в сфере закупок товаров, работ, услуг для обеспечения государственных и муниципальных нужд»</w:t>
      </w:r>
      <w:r w:rsidR="00A82481">
        <w:rPr>
          <w:rFonts w:ascii="Times New Roman CYR" w:hAnsi="Times New Roman CYR" w:cs="Times New Roman CYR"/>
          <w:sz w:val="28"/>
          <w:szCs w:val="28"/>
        </w:rPr>
        <w:t xml:space="preserve"> (далее – Порядок)</w:t>
      </w:r>
      <w:r w:rsidRPr="00A82481">
        <w:rPr>
          <w:rFonts w:ascii="Times New Roman CYR" w:hAnsi="Times New Roman CYR" w:cs="Times New Roman CYR"/>
          <w:sz w:val="28"/>
          <w:szCs w:val="28"/>
        </w:rPr>
        <w:t>, разработан для заказчиков муниципального образования Щербиновский район.</w:t>
      </w:r>
    </w:p>
    <w:p w14:paraId="7508AB74" w14:textId="3871856F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bookmarkStart w:id="1" w:name="sub_102"/>
      <w:bookmarkEnd w:id="0"/>
      <w:r w:rsidRPr="00A82481">
        <w:rPr>
          <w:rFonts w:ascii="Times New Roman CYR" w:hAnsi="Times New Roman CYR" w:cs="Times New Roman CYR"/>
          <w:sz w:val="28"/>
          <w:szCs w:val="28"/>
        </w:rPr>
        <w:t xml:space="preserve">2. В соответствии с </w:t>
      </w:r>
      <w:hyperlink r:id="rId9" w:history="1">
        <w:r w:rsidRPr="00A82481">
          <w:rPr>
            <w:rFonts w:ascii="Times New Roman CYR" w:hAnsi="Times New Roman CYR" w:cs="Times New Roman CYR"/>
            <w:sz w:val="28"/>
            <w:szCs w:val="28"/>
          </w:rPr>
          <w:t>частью 65.1 статьи 112</w:t>
        </w:r>
      </w:hyperlink>
      <w:r w:rsidRPr="00A82481">
        <w:rPr>
          <w:rFonts w:ascii="Times New Roman CYR" w:hAnsi="Times New Roman CYR" w:cs="Times New Roman CYR"/>
          <w:sz w:val="28"/>
          <w:szCs w:val="28"/>
        </w:rPr>
        <w:t xml:space="preserve"> Федерального закона от 5 апреля 2013 года № 44-ФЗ «О контрактной системе в сфере закупок товаров, работ, услуг для обеспечения государственных и муниципальных нужд»                       (далее - Закон № 44-ФЗ) допускается заключение дополнительного соглашения об изменении существенных условий контракта при совокупности следующих условий:</w:t>
      </w:r>
    </w:p>
    <w:p w14:paraId="68A68A68" w14:textId="5D1F91EA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bookmarkStart w:id="2" w:name="sub_103"/>
      <w:bookmarkEnd w:id="1"/>
      <w:r w:rsidRPr="00A82481">
        <w:rPr>
          <w:rFonts w:ascii="Times New Roman CYR" w:hAnsi="Times New Roman CYR" w:cs="Times New Roman CYR"/>
          <w:sz w:val="28"/>
          <w:szCs w:val="28"/>
        </w:rPr>
        <w:t>2.1. Ко</w:t>
      </w:r>
      <w:r w:rsidR="007472B9">
        <w:rPr>
          <w:rFonts w:ascii="Times New Roman CYR" w:hAnsi="Times New Roman CYR" w:cs="Times New Roman CYR"/>
          <w:sz w:val="28"/>
          <w:szCs w:val="28"/>
        </w:rPr>
        <w:t>нтракт заключен до 1 января 2026</w:t>
      </w:r>
      <w:r w:rsidRPr="00A82481">
        <w:rPr>
          <w:rFonts w:ascii="Times New Roman CYR" w:hAnsi="Times New Roman CYR" w:cs="Times New Roman CYR"/>
          <w:sz w:val="28"/>
          <w:szCs w:val="28"/>
        </w:rPr>
        <w:t> года.</w:t>
      </w:r>
    </w:p>
    <w:p w14:paraId="5818AEFE" w14:textId="3AC67E58" w:rsidR="00CA0CBA" w:rsidRPr="00A82481" w:rsidRDefault="00362666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bookmarkStart w:id="3" w:name="sub_104"/>
      <w:bookmarkEnd w:id="2"/>
      <w:r w:rsidRPr="00A82481">
        <w:rPr>
          <w:rFonts w:ascii="Times New Roman CYR" w:hAnsi="Times New Roman CYR" w:cs="Times New Roman CYR"/>
          <w:sz w:val="28"/>
          <w:szCs w:val="28"/>
        </w:rPr>
        <w:t>2.2. При исполнении к</w:t>
      </w:r>
      <w:r w:rsidR="00CA0CBA" w:rsidRPr="00A82481">
        <w:rPr>
          <w:rFonts w:ascii="Times New Roman CYR" w:hAnsi="Times New Roman CYR" w:cs="Times New Roman CYR"/>
          <w:sz w:val="28"/>
          <w:szCs w:val="28"/>
        </w:rPr>
        <w:t xml:space="preserve">онтракта </w:t>
      </w:r>
      <w:r w:rsidRPr="00A82481">
        <w:rPr>
          <w:rFonts w:ascii="Times New Roman CYR" w:hAnsi="Times New Roman CYR" w:cs="Times New Roman CYR"/>
          <w:sz w:val="28"/>
          <w:szCs w:val="28"/>
        </w:rPr>
        <w:t>возникли независящие от сторон к</w:t>
      </w:r>
      <w:r w:rsidR="00CA0CBA" w:rsidRPr="00A82481">
        <w:rPr>
          <w:rFonts w:ascii="Times New Roman CYR" w:hAnsi="Times New Roman CYR" w:cs="Times New Roman CYR"/>
          <w:sz w:val="28"/>
          <w:szCs w:val="28"/>
        </w:rPr>
        <w:t>онтракта обстоятельства, влекущие невозможность его исполнения.</w:t>
      </w:r>
    </w:p>
    <w:p w14:paraId="45FE1FBD" w14:textId="6C21E76F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bookmarkStart w:id="4" w:name="sub_105"/>
      <w:bookmarkEnd w:id="3"/>
      <w:r w:rsidRPr="00A82481">
        <w:rPr>
          <w:rFonts w:ascii="Times New Roman CYR" w:hAnsi="Times New Roman CYR" w:cs="Times New Roman CYR"/>
          <w:sz w:val="28"/>
          <w:szCs w:val="28"/>
        </w:rPr>
        <w:t xml:space="preserve">2.3. Соблюдение положений </w:t>
      </w:r>
      <w:hyperlink r:id="rId10" w:history="1">
        <w:r w:rsidRPr="00A82481">
          <w:rPr>
            <w:rFonts w:ascii="Times New Roman CYR" w:hAnsi="Times New Roman CYR" w:cs="Times New Roman CYR"/>
            <w:sz w:val="28"/>
            <w:szCs w:val="28"/>
          </w:rPr>
          <w:t>частей 1.3 - 1.6 статьи 95</w:t>
        </w:r>
      </w:hyperlink>
      <w:r w:rsidRPr="00A82481">
        <w:rPr>
          <w:rFonts w:ascii="Times New Roman CYR" w:hAnsi="Times New Roman CYR" w:cs="Times New Roman CYR"/>
          <w:sz w:val="28"/>
          <w:szCs w:val="28"/>
        </w:rPr>
        <w:t xml:space="preserve"> Закона № 44-ФЗ.</w:t>
      </w:r>
    </w:p>
    <w:p w14:paraId="41146ADB" w14:textId="06D48D0C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bookmarkStart w:id="5" w:name="sub_106"/>
      <w:bookmarkEnd w:id="4"/>
      <w:r w:rsidRPr="00A82481">
        <w:rPr>
          <w:rFonts w:ascii="Times New Roman CYR" w:hAnsi="Times New Roman CYR" w:cs="Times New Roman CYR"/>
          <w:sz w:val="28"/>
          <w:szCs w:val="28"/>
        </w:rPr>
        <w:t xml:space="preserve">3. Подготовка решения об 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изменении существенных условий к</w:t>
      </w:r>
      <w:r w:rsidRPr="00A82481">
        <w:rPr>
          <w:rFonts w:ascii="Times New Roman CYR" w:hAnsi="Times New Roman CYR" w:cs="Times New Roman CYR"/>
          <w:sz w:val="28"/>
          <w:szCs w:val="28"/>
        </w:rPr>
        <w:t>онтракта осуществляется в следующем порядке:</w:t>
      </w:r>
    </w:p>
    <w:p w14:paraId="47541B31" w14:textId="3FEED1D0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bookmarkStart w:id="6" w:name="sub_107"/>
      <w:bookmarkEnd w:id="5"/>
      <w:r w:rsidRPr="00A82481">
        <w:rPr>
          <w:rFonts w:ascii="Times New Roman CYR" w:hAnsi="Times New Roman CYR" w:cs="Times New Roman CYR"/>
          <w:sz w:val="28"/>
          <w:szCs w:val="28"/>
        </w:rPr>
        <w:t>3.1. Муниципальн</w:t>
      </w:r>
      <w:r w:rsidR="001F22BE">
        <w:rPr>
          <w:rFonts w:ascii="Times New Roman CYR" w:hAnsi="Times New Roman CYR" w:cs="Times New Roman CYR"/>
          <w:sz w:val="28"/>
          <w:szCs w:val="28"/>
        </w:rPr>
        <w:t>ое</w:t>
      </w:r>
      <w:r w:rsidRPr="00A82481">
        <w:rPr>
          <w:rFonts w:ascii="Times New Roman CYR" w:hAnsi="Times New Roman CYR" w:cs="Times New Roman CYR"/>
          <w:sz w:val="28"/>
          <w:szCs w:val="28"/>
        </w:rPr>
        <w:t xml:space="preserve"> учреждени</w:t>
      </w:r>
      <w:r w:rsidR="001F22BE">
        <w:rPr>
          <w:rFonts w:ascii="Times New Roman CYR" w:hAnsi="Times New Roman CYR" w:cs="Times New Roman CYR"/>
          <w:sz w:val="28"/>
          <w:szCs w:val="28"/>
        </w:rPr>
        <w:t>е</w:t>
      </w:r>
      <w:r w:rsidRPr="00A82481">
        <w:rPr>
          <w:rFonts w:ascii="Times New Roman CYR" w:hAnsi="Times New Roman CYR" w:cs="Times New Roman CYR"/>
          <w:sz w:val="28"/>
          <w:szCs w:val="28"/>
        </w:rPr>
        <w:t xml:space="preserve"> муниципального образования Щербиновский район (далее - Заказчик) получа</w:t>
      </w:r>
      <w:r w:rsidR="001F22BE">
        <w:rPr>
          <w:rFonts w:ascii="Times New Roman CYR" w:hAnsi="Times New Roman CYR" w:cs="Times New Roman CYR"/>
          <w:sz w:val="28"/>
          <w:szCs w:val="28"/>
        </w:rPr>
        <w:t>е</w:t>
      </w:r>
      <w:r w:rsidRPr="00A82481">
        <w:rPr>
          <w:rFonts w:ascii="Times New Roman CYR" w:hAnsi="Times New Roman CYR" w:cs="Times New Roman CYR"/>
          <w:sz w:val="28"/>
          <w:szCs w:val="28"/>
        </w:rPr>
        <w:t xml:space="preserve">т от поставщика (подрядчика, исполнителя) предложение об 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изменении существенных условий к</w:t>
      </w:r>
      <w:r w:rsidRPr="00A82481">
        <w:rPr>
          <w:rFonts w:ascii="Times New Roman CYR" w:hAnsi="Times New Roman CYR" w:cs="Times New Roman CYR"/>
          <w:sz w:val="28"/>
          <w:szCs w:val="28"/>
        </w:rPr>
        <w:t>онтракта с приложением информации и документов, подтверждающих невозможность его исполнения, в связи с возник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новением независящих от сторон к</w:t>
      </w:r>
      <w:r w:rsidRPr="00A82481">
        <w:rPr>
          <w:rFonts w:ascii="Times New Roman CYR" w:hAnsi="Times New Roman CYR" w:cs="Times New Roman CYR"/>
          <w:sz w:val="28"/>
          <w:szCs w:val="28"/>
        </w:rPr>
        <w:t>онтракта обстоятельств, влекущих невозможность его и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сполнения, и указанием условий к</w:t>
      </w:r>
      <w:r w:rsidRPr="00A82481">
        <w:rPr>
          <w:rFonts w:ascii="Times New Roman CYR" w:hAnsi="Times New Roman CYR" w:cs="Times New Roman CYR"/>
          <w:sz w:val="28"/>
          <w:szCs w:val="28"/>
        </w:rPr>
        <w:t>онтракта, подлежащих изменению.</w:t>
      </w:r>
    </w:p>
    <w:bookmarkEnd w:id="6"/>
    <w:p w14:paraId="00A3F328" w14:textId="582FF89F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82481">
        <w:rPr>
          <w:rFonts w:ascii="Times New Roman CYR" w:hAnsi="Times New Roman CYR" w:cs="Times New Roman CYR"/>
          <w:sz w:val="28"/>
          <w:szCs w:val="28"/>
        </w:rPr>
        <w:lastRenderedPageBreak/>
        <w:t>Документами, подтвер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ждающими независящие от сторон к</w:t>
      </w:r>
      <w:r w:rsidRPr="00A82481">
        <w:rPr>
          <w:rFonts w:ascii="Times New Roman CYR" w:hAnsi="Times New Roman CYR" w:cs="Times New Roman CYR"/>
          <w:sz w:val="28"/>
          <w:szCs w:val="28"/>
        </w:rPr>
        <w:t>онтракта обстоятельства, содержание которых позволяет определить причинно-следственную связь между указанными обстоятельствами и невозмо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жностью надлежащего исполнения к</w:t>
      </w:r>
      <w:r w:rsidRPr="00A82481">
        <w:rPr>
          <w:rFonts w:ascii="Times New Roman CYR" w:hAnsi="Times New Roman CYR" w:cs="Times New Roman CYR"/>
          <w:sz w:val="28"/>
          <w:szCs w:val="28"/>
        </w:rPr>
        <w:t>онтракта, могут являться:</w:t>
      </w:r>
    </w:p>
    <w:p w14:paraId="2CB3FC88" w14:textId="0D24CD75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82481">
        <w:rPr>
          <w:rFonts w:ascii="Times New Roman CYR" w:hAnsi="Times New Roman CYR" w:cs="Times New Roman CYR"/>
          <w:sz w:val="28"/>
          <w:szCs w:val="28"/>
        </w:rPr>
        <w:t>заключение торгово-промышленной палаты об обстоятельствах непре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одолимой силы по к</w:t>
      </w:r>
      <w:r w:rsidRPr="00A82481">
        <w:rPr>
          <w:rFonts w:ascii="Times New Roman CYR" w:hAnsi="Times New Roman CYR" w:cs="Times New Roman CYR"/>
          <w:sz w:val="28"/>
          <w:szCs w:val="28"/>
        </w:rPr>
        <w:t>онтрактам, заключенным в рамках внутрироссийской экономической деятельности;</w:t>
      </w:r>
    </w:p>
    <w:p w14:paraId="0FEBAD53" w14:textId="77777777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82481">
        <w:rPr>
          <w:rFonts w:ascii="Times New Roman CYR" w:hAnsi="Times New Roman CYR" w:cs="Times New Roman CYR"/>
          <w:sz w:val="28"/>
          <w:szCs w:val="28"/>
        </w:rPr>
        <w:t>письменное подтверждение от производителя товаров об увеличении цены на производимый им товар и (или) увеличении срока изготовления (поставки) товара;</w:t>
      </w:r>
    </w:p>
    <w:p w14:paraId="5F6505CE" w14:textId="28865330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82481">
        <w:rPr>
          <w:rFonts w:ascii="Times New Roman CYR" w:hAnsi="Times New Roman CYR" w:cs="Times New Roman CYR"/>
          <w:sz w:val="28"/>
          <w:szCs w:val="28"/>
        </w:rPr>
        <w:t>пи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сьменный расчет изменения цены к</w:t>
      </w:r>
      <w:r w:rsidRPr="00A82481">
        <w:rPr>
          <w:rFonts w:ascii="Times New Roman CYR" w:hAnsi="Times New Roman CYR" w:cs="Times New Roman CYR"/>
          <w:sz w:val="28"/>
          <w:szCs w:val="28"/>
        </w:rPr>
        <w:t>онтракта от поставщика (подрядчика, исполнителя) с обоснованием увеличения цены на товар, работу, услугу;</w:t>
      </w:r>
    </w:p>
    <w:p w14:paraId="419C9E51" w14:textId="77777777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82481">
        <w:rPr>
          <w:rFonts w:ascii="Times New Roman CYR" w:hAnsi="Times New Roman CYR" w:cs="Times New Roman CYR"/>
          <w:sz w:val="28"/>
          <w:szCs w:val="28"/>
        </w:rPr>
        <w:t>иные документы.</w:t>
      </w:r>
    </w:p>
    <w:p w14:paraId="30726FEE" w14:textId="64EF6719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bookmarkStart w:id="7" w:name="sub_108"/>
      <w:r w:rsidRPr="00A82481">
        <w:rPr>
          <w:rFonts w:ascii="Times New Roman CYR" w:hAnsi="Times New Roman CYR" w:cs="Times New Roman CYR"/>
          <w:sz w:val="28"/>
          <w:szCs w:val="28"/>
        </w:rPr>
        <w:t xml:space="preserve">3.2. По итогам рассмотрения предложения поставщика (подрядчика, исполнителя) об 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изменении существенных условий к</w:t>
      </w:r>
      <w:r w:rsidRPr="00A82481">
        <w:rPr>
          <w:rFonts w:ascii="Times New Roman CYR" w:hAnsi="Times New Roman CYR" w:cs="Times New Roman CYR"/>
          <w:sz w:val="28"/>
          <w:szCs w:val="28"/>
        </w:rPr>
        <w:t xml:space="preserve">онтракта Заказчик оформляет обоснование заключения дополнительного соглашения по форме согласно </w:t>
      </w:r>
      <w:hyperlink w:anchor="sub_200" w:history="1">
        <w:r w:rsidRPr="00A82481">
          <w:rPr>
            <w:rFonts w:ascii="Times New Roman CYR" w:hAnsi="Times New Roman CYR" w:cs="Times New Roman CYR"/>
            <w:sz w:val="28"/>
            <w:szCs w:val="28"/>
          </w:rPr>
          <w:t>приложению</w:t>
        </w:r>
      </w:hyperlink>
      <w:r w:rsidRPr="00A82481">
        <w:rPr>
          <w:rFonts w:ascii="Times New Roman CYR" w:hAnsi="Times New Roman CYR" w:cs="Times New Roman CYR"/>
          <w:sz w:val="28"/>
          <w:szCs w:val="28"/>
        </w:rPr>
        <w:t xml:space="preserve"> к Порядку либо уведомляет поставщика (подрядчика, исполнителя) об отказе от 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изменения существенных условий к</w:t>
      </w:r>
      <w:r w:rsidRPr="00A82481">
        <w:rPr>
          <w:rFonts w:ascii="Times New Roman CYR" w:hAnsi="Times New Roman CYR" w:cs="Times New Roman CYR"/>
          <w:sz w:val="28"/>
          <w:szCs w:val="28"/>
        </w:rPr>
        <w:t>онтракта. В случае измене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ния цены к</w:t>
      </w:r>
      <w:r w:rsidRPr="00A82481">
        <w:rPr>
          <w:rFonts w:ascii="Times New Roman CYR" w:hAnsi="Times New Roman CYR" w:cs="Times New Roman CYR"/>
          <w:sz w:val="28"/>
          <w:szCs w:val="28"/>
        </w:rPr>
        <w:t>онтракта такое обоснование дол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жно содержать обоснование цены к</w:t>
      </w:r>
      <w:r w:rsidRPr="00A82481">
        <w:rPr>
          <w:rFonts w:ascii="Times New Roman CYR" w:hAnsi="Times New Roman CYR" w:cs="Times New Roman CYR"/>
          <w:sz w:val="28"/>
          <w:szCs w:val="28"/>
        </w:rPr>
        <w:t xml:space="preserve">онтракта, подготовленное Заказчиком в соответствии со </w:t>
      </w:r>
      <w:hyperlink r:id="rId11" w:history="1">
        <w:r w:rsidRPr="00A82481">
          <w:rPr>
            <w:rFonts w:ascii="Times New Roman CYR" w:hAnsi="Times New Roman CYR" w:cs="Times New Roman CYR"/>
            <w:sz w:val="28"/>
            <w:szCs w:val="28"/>
          </w:rPr>
          <w:t>статьей 22</w:t>
        </w:r>
      </w:hyperlink>
      <w:r w:rsidRPr="00A8248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F22BE">
        <w:rPr>
          <w:rFonts w:ascii="Times New Roman CYR" w:hAnsi="Times New Roman CYR" w:cs="Times New Roman CYR"/>
          <w:sz w:val="28"/>
          <w:szCs w:val="28"/>
        </w:rPr>
        <w:t xml:space="preserve">                            </w:t>
      </w:r>
      <w:r w:rsidRPr="00A82481">
        <w:rPr>
          <w:rFonts w:ascii="Times New Roman CYR" w:hAnsi="Times New Roman CYR" w:cs="Times New Roman CYR"/>
          <w:sz w:val="28"/>
          <w:szCs w:val="28"/>
        </w:rPr>
        <w:t>Закона № 44-ФЗ в части товаров (работ, услуг), поставка (выполнение, оказание) которых еще не была осуществлена.</w:t>
      </w:r>
    </w:p>
    <w:p w14:paraId="54633E32" w14:textId="55CD5F4A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bookmarkStart w:id="8" w:name="sub_109"/>
      <w:bookmarkEnd w:id="7"/>
      <w:r w:rsidRPr="00A82481">
        <w:rPr>
          <w:rFonts w:ascii="Times New Roman CYR" w:hAnsi="Times New Roman CYR" w:cs="Times New Roman CYR"/>
          <w:sz w:val="28"/>
          <w:szCs w:val="28"/>
        </w:rPr>
        <w:t xml:space="preserve">3.3. Заказчик направляет главному распорядителю средств </w:t>
      </w:r>
      <w:r w:rsidR="001F22BE">
        <w:rPr>
          <w:rFonts w:ascii="Times New Roman CYR" w:hAnsi="Times New Roman CYR" w:cs="Times New Roman CYR"/>
          <w:sz w:val="28"/>
          <w:szCs w:val="28"/>
        </w:rPr>
        <w:t>бюджета муниципального образования Щербиновский район</w:t>
      </w:r>
      <w:r w:rsidRPr="00A82481">
        <w:rPr>
          <w:rFonts w:ascii="Times New Roman CYR" w:hAnsi="Times New Roman CYR" w:cs="Times New Roman CYR"/>
          <w:sz w:val="28"/>
          <w:szCs w:val="28"/>
        </w:rPr>
        <w:t xml:space="preserve"> (далее - </w:t>
      </w:r>
      <w:r w:rsidR="001F22BE">
        <w:rPr>
          <w:rFonts w:ascii="Times New Roman CYR" w:hAnsi="Times New Roman CYR" w:cs="Times New Roman CYR"/>
          <w:sz w:val="28"/>
          <w:szCs w:val="28"/>
        </w:rPr>
        <w:t>ГРБС</w:t>
      </w:r>
      <w:r w:rsidRPr="00A82481">
        <w:rPr>
          <w:rFonts w:ascii="Times New Roman CYR" w:hAnsi="Times New Roman CYR" w:cs="Times New Roman CYR"/>
          <w:sz w:val="28"/>
          <w:szCs w:val="28"/>
        </w:rPr>
        <w:t xml:space="preserve">) письменное обращение об 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изменении существенных условий к</w:t>
      </w:r>
      <w:r w:rsidRPr="00A82481">
        <w:rPr>
          <w:rFonts w:ascii="Times New Roman CYR" w:hAnsi="Times New Roman CYR" w:cs="Times New Roman CYR"/>
          <w:sz w:val="28"/>
          <w:szCs w:val="28"/>
        </w:rPr>
        <w:t>онтракта с приложением обоснования заключения дополнительного соглашения.</w:t>
      </w:r>
    </w:p>
    <w:p w14:paraId="7E55E293" w14:textId="3640F2AF" w:rsidR="00CA0CBA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bookmarkStart w:id="9" w:name="sub_110"/>
      <w:bookmarkEnd w:id="8"/>
      <w:r w:rsidRPr="00A82481">
        <w:rPr>
          <w:rFonts w:ascii="Times New Roman CYR" w:hAnsi="Times New Roman CYR" w:cs="Times New Roman CYR"/>
          <w:sz w:val="28"/>
          <w:szCs w:val="28"/>
        </w:rPr>
        <w:t xml:space="preserve">3.4. ГРБС в срок не более трех рабочих дней рассматривает поступившее обращение от Заказчика. По результатам рассмотрения, в случае принятия решения о необходимости внесения изменений в существенные условия контракта ГРБС направляет такое обращение и прилагаемые к нему информацию и документы в </w:t>
      </w:r>
      <w:r w:rsidR="001F22BE">
        <w:rPr>
          <w:rFonts w:ascii="Times New Roman CYR" w:hAnsi="Times New Roman CYR" w:cs="Times New Roman CYR"/>
          <w:sz w:val="28"/>
          <w:szCs w:val="28"/>
        </w:rPr>
        <w:t>администрацию муниципального образования Щербиновский район</w:t>
      </w:r>
      <w:r w:rsidRPr="00A82481">
        <w:rPr>
          <w:rFonts w:ascii="Times New Roman CYR" w:hAnsi="Times New Roman CYR" w:cs="Times New Roman CYR"/>
          <w:sz w:val="28"/>
          <w:szCs w:val="28"/>
        </w:rPr>
        <w:t xml:space="preserve"> (далее </w:t>
      </w:r>
      <w:r w:rsidR="001F22BE">
        <w:rPr>
          <w:rFonts w:ascii="Times New Roman CYR" w:hAnsi="Times New Roman CYR" w:cs="Times New Roman CYR"/>
          <w:sz w:val="28"/>
          <w:szCs w:val="28"/>
        </w:rPr>
        <w:t>- администрация</w:t>
      </w:r>
      <w:r w:rsidRPr="00A82481">
        <w:rPr>
          <w:rFonts w:ascii="Times New Roman CYR" w:hAnsi="Times New Roman CYR" w:cs="Times New Roman CYR"/>
          <w:sz w:val="28"/>
          <w:szCs w:val="28"/>
        </w:rPr>
        <w:t>).</w:t>
      </w:r>
    </w:p>
    <w:p w14:paraId="5CFCB1DF" w14:textId="1742F6CC" w:rsidR="001F22BE" w:rsidRDefault="001F22BE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Ответственным отделом администрации за реализацию положений настоящего Порядка является отдел по регулированию контрактной системы администрации муниципального образования Щербиновский район (далее – отдел по регулированию контрактной системы).</w:t>
      </w:r>
    </w:p>
    <w:p w14:paraId="3FE20D26" w14:textId="0F99B1B5" w:rsidR="00CA0CBA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bookmarkStart w:id="10" w:name="sub_111"/>
      <w:bookmarkEnd w:id="9"/>
      <w:r w:rsidRPr="00A82481">
        <w:rPr>
          <w:rFonts w:ascii="Times New Roman CYR" w:hAnsi="Times New Roman CYR" w:cs="Times New Roman CYR"/>
          <w:sz w:val="28"/>
          <w:szCs w:val="28"/>
        </w:rPr>
        <w:t xml:space="preserve">3.5. В срок не более трех рабочих дней </w:t>
      </w:r>
      <w:r w:rsidR="00A55F2C">
        <w:rPr>
          <w:rFonts w:ascii="Times New Roman CYR" w:hAnsi="Times New Roman CYR" w:cs="Times New Roman CYR"/>
          <w:sz w:val="28"/>
          <w:szCs w:val="28"/>
        </w:rPr>
        <w:t>отдел по регулированию контрактной системы</w:t>
      </w:r>
      <w:r w:rsidRPr="00A82481">
        <w:rPr>
          <w:rFonts w:ascii="Times New Roman CYR" w:hAnsi="Times New Roman CYR" w:cs="Times New Roman CYR"/>
          <w:sz w:val="28"/>
          <w:szCs w:val="28"/>
        </w:rPr>
        <w:t xml:space="preserve"> рассматривает поступившие информацию и документы</w:t>
      </w:r>
      <w:r w:rsidR="00A55F2C">
        <w:rPr>
          <w:rFonts w:ascii="Times New Roman CYR" w:hAnsi="Times New Roman CYR" w:cs="Times New Roman CYR"/>
          <w:sz w:val="28"/>
          <w:szCs w:val="28"/>
        </w:rPr>
        <w:t xml:space="preserve"> и направляет главе муниципального образования Щербиновский район заключение</w:t>
      </w:r>
      <w:r w:rsidRPr="00A82481">
        <w:rPr>
          <w:rFonts w:ascii="Times New Roman CYR" w:hAnsi="Times New Roman CYR" w:cs="Times New Roman CYR"/>
          <w:sz w:val="28"/>
          <w:szCs w:val="28"/>
        </w:rPr>
        <w:t xml:space="preserve"> о необходимости или об отсутствии необходимости включения информации об изменении суще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ственных условий к</w:t>
      </w:r>
      <w:r w:rsidRPr="00A82481">
        <w:rPr>
          <w:rFonts w:ascii="Times New Roman CYR" w:hAnsi="Times New Roman CYR" w:cs="Times New Roman CYR"/>
          <w:sz w:val="28"/>
          <w:szCs w:val="28"/>
        </w:rPr>
        <w:t xml:space="preserve">онтракта в проект постановления </w:t>
      </w:r>
      <w:r w:rsidR="00A55F2C">
        <w:rPr>
          <w:rFonts w:ascii="Times New Roman CYR" w:hAnsi="Times New Roman CYR" w:cs="Times New Roman CYR"/>
          <w:sz w:val="28"/>
          <w:szCs w:val="28"/>
        </w:rPr>
        <w:t>администрации</w:t>
      </w:r>
      <w:r w:rsidRPr="00A82481">
        <w:rPr>
          <w:rFonts w:ascii="Times New Roman CYR" w:hAnsi="Times New Roman CYR" w:cs="Times New Roman CYR"/>
          <w:sz w:val="28"/>
          <w:szCs w:val="28"/>
        </w:rPr>
        <w:t xml:space="preserve"> муниципального образования Щербиновский район.</w:t>
      </w:r>
    </w:p>
    <w:p w14:paraId="4FF16887" w14:textId="22AFB785" w:rsidR="00A55F2C" w:rsidRPr="00A82481" w:rsidRDefault="00A55F2C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Решение о внесении изменений в существенные условия контрактов в со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ответствии с положениями настоящего Порядка принимается в форме </w:t>
      </w:r>
      <w:r w:rsidRPr="00A55F2C">
        <w:rPr>
          <w:rFonts w:ascii="Times New Roman CYR" w:hAnsi="Times New Roman CYR" w:cs="Times New Roman CYR"/>
          <w:sz w:val="28"/>
          <w:szCs w:val="28"/>
        </w:rPr>
        <w:t>постановления администрации муниципального образования Щербиновский район (далее – постановление</w:t>
      </w:r>
      <w:r w:rsidR="009D71AC">
        <w:rPr>
          <w:rFonts w:ascii="Times New Roman CYR" w:hAnsi="Times New Roman CYR" w:cs="Times New Roman CYR"/>
          <w:sz w:val="28"/>
          <w:szCs w:val="28"/>
        </w:rPr>
        <w:t>, решение</w:t>
      </w:r>
      <w:r w:rsidRPr="00A55F2C">
        <w:rPr>
          <w:rFonts w:ascii="Times New Roman CYR" w:hAnsi="Times New Roman CYR" w:cs="Times New Roman CYR"/>
          <w:sz w:val="28"/>
          <w:szCs w:val="28"/>
        </w:rPr>
        <w:t>)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14:paraId="5E1F4C49" w14:textId="2BD901B2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bookmarkStart w:id="11" w:name="sub_112"/>
      <w:bookmarkEnd w:id="10"/>
      <w:r w:rsidRPr="00A82481">
        <w:rPr>
          <w:rFonts w:ascii="Times New Roman CYR" w:hAnsi="Times New Roman CYR" w:cs="Times New Roman CYR"/>
          <w:sz w:val="28"/>
          <w:szCs w:val="28"/>
        </w:rPr>
        <w:t xml:space="preserve">3.6. В случае необходимости </w:t>
      </w:r>
      <w:r w:rsidR="00A55F2C">
        <w:rPr>
          <w:rFonts w:ascii="Times New Roman CYR" w:hAnsi="Times New Roman CYR" w:cs="Times New Roman CYR"/>
          <w:sz w:val="28"/>
          <w:szCs w:val="28"/>
        </w:rPr>
        <w:t>отдел по регулированию контрактной системы</w:t>
      </w:r>
      <w:r w:rsidRPr="00A82481">
        <w:rPr>
          <w:rFonts w:ascii="Times New Roman CYR" w:hAnsi="Times New Roman CYR" w:cs="Times New Roman CYR"/>
          <w:sz w:val="28"/>
          <w:szCs w:val="28"/>
        </w:rPr>
        <w:t xml:space="preserve"> запрашивает дополнительные информацию и документы у ГРБС, направившего обращение об измене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нии существенных условий к</w:t>
      </w:r>
      <w:r w:rsidRPr="00A82481">
        <w:rPr>
          <w:rFonts w:ascii="Times New Roman CYR" w:hAnsi="Times New Roman CYR" w:cs="Times New Roman CYR"/>
          <w:sz w:val="28"/>
          <w:szCs w:val="28"/>
        </w:rPr>
        <w:t xml:space="preserve">онтракта. В срок не более двух рабочих дней с </w:t>
      </w:r>
      <w:r w:rsidR="007813D4">
        <w:rPr>
          <w:rFonts w:ascii="Times New Roman CYR" w:hAnsi="Times New Roman CYR" w:cs="Times New Roman CYR"/>
          <w:sz w:val="28"/>
          <w:szCs w:val="28"/>
        </w:rPr>
        <w:t xml:space="preserve">даты </w:t>
      </w:r>
      <w:r w:rsidRPr="00A82481">
        <w:rPr>
          <w:rFonts w:ascii="Times New Roman CYR" w:hAnsi="Times New Roman CYR" w:cs="Times New Roman CYR"/>
          <w:sz w:val="28"/>
          <w:szCs w:val="28"/>
        </w:rPr>
        <w:t xml:space="preserve">получения указанного запроса ГРБС направляет в </w:t>
      </w:r>
      <w:r w:rsidR="007813D4">
        <w:rPr>
          <w:rFonts w:ascii="Times New Roman CYR" w:hAnsi="Times New Roman CYR" w:cs="Times New Roman CYR"/>
          <w:sz w:val="28"/>
          <w:szCs w:val="28"/>
        </w:rPr>
        <w:t>отдел по регулированию контрактной системы</w:t>
      </w:r>
      <w:r w:rsidRPr="00A82481">
        <w:rPr>
          <w:rFonts w:ascii="Times New Roman CYR" w:hAnsi="Times New Roman CYR" w:cs="Times New Roman CYR"/>
          <w:sz w:val="28"/>
          <w:szCs w:val="28"/>
        </w:rPr>
        <w:t xml:space="preserve"> запрашиваемые информацию и документы.</w:t>
      </w:r>
    </w:p>
    <w:p w14:paraId="71BE726B" w14:textId="11C49C74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bookmarkStart w:id="12" w:name="sub_113"/>
      <w:bookmarkEnd w:id="11"/>
      <w:r w:rsidRPr="00A82481">
        <w:rPr>
          <w:rFonts w:ascii="Times New Roman CYR" w:hAnsi="Times New Roman CYR" w:cs="Times New Roman CYR"/>
          <w:sz w:val="28"/>
          <w:szCs w:val="28"/>
        </w:rPr>
        <w:t xml:space="preserve">3.7. В случае принятия решения о необходимости внесения изменений в существенные условия контракта </w:t>
      </w:r>
      <w:r w:rsidR="009D71AC">
        <w:rPr>
          <w:rFonts w:ascii="Times New Roman CYR" w:hAnsi="Times New Roman CYR" w:cs="Times New Roman CYR"/>
          <w:sz w:val="28"/>
          <w:szCs w:val="28"/>
        </w:rPr>
        <w:t>отдел по регулированию контрактной системы</w:t>
      </w:r>
      <w:r w:rsidRPr="00A82481">
        <w:rPr>
          <w:rFonts w:ascii="Times New Roman CYR" w:hAnsi="Times New Roman CYR" w:cs="Times New Roman CYR"/>
          <w:sz w:val="28"/>
          <w:szCs w:val="28"/>
        </w:rPr>
        <w:t xml:space="preserve"> подготавливает соответствующий проект постановления, а также включает в пояснительную записку к проекту такого </w:t>
      </w:r>
      <w:r w:rsidR="009D71AC">
        <w:rPr>
          <w:rFonts w:ascii="Times New Roman CYR" w:hAnsi="Times New Roman CYR" w:cs="Times New Roman CYR"/>
          <w:sz w:val="28"/>
          <w:szCs w:val="28"/>
        </w:rPr>
        <w:t>п</w:t>
      </w:r>
      <w:r w:rsidRPr="00A82481">
        <w:rPr>
          <w:rFonts w:ascii="Times New Roman CYR" w:hAnsi="Times New Roman CYR" w:cs="Times New Roman CYR"/>
          <w:sz w:val="28"/>
          <w:szCs w:val="28"/>
        </w:rPr>
        <w:t xml:space="preserve">остановления поступившие от </w:t>
      </w:r>
      <w:r w:rsidR="009D71AC">
        <w:rPr>
          <w:rFonts w:ascii="Times New Roman CYR" w:hAnsi="Times New Roman CYR" w:cs="Times New Roman CYR"/>
          <w:sz w:val="28"/>
          <w:szCs w:val="28"/>
        </w:rPr>
        <w:t xml:space="preserve">ГРБС </w:t>
      </w:r>
      <w:r w:rsidRPr="00A82481">
        <w:rPr>
          <w:rFonts w:ascii="Times New Roman CYR" w:hAnsi="Times New Roman CYR" w:cs="Times New Roman CYR"/>
          <w:sz w:val="28"/>
          <w:szCs w:val="28"/>
        </w:rPr>
        <w:t>информацию и документы.</w:t>
      </w:r>
    </w:p>
    <w:p w14:paraId="32387446" w14:textId="6C2D6B63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bookmarkStart w:id="13" w:name="sub_114"/>
      <w:bookmarkEnd w:id="12"/>
      <w:r w:rsidRPr="00A82481">
        <w:rPr>
          <w:rFonts w:ascii="Times New Roman CYR" w:hAnsi="Times New Roman CYR" w:cs="Times New Roman CYR"/>
          <w:sz w:val="28"/>
          <w:szCs w:val="28"/>
        </w:rPr>
        <w:t xml:space="preserve">4. 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Изменение существенных условий к</w:t>
      </w:r>
      <w:r w:rsidRPr="00A82481">
        <w:rPr>
          <w:rFonts w:ascii="Times New Roman CYR" w:hAnsi="Times New Roman CYR" w:cs="Times New Roman CYR"/>
          <w:sz w:val="28"/>
          <w:szCs w:val="28"/>
        </w:rPr>
        <w:t xml:space="preserve">онтракта Заказчиком осуществляется после принятия указанного </w:t>
      </w:r>
      <w:r w:rsidR="009D71AC">
        <w:rPr>
          <w:rFonts w:ascii="Times New Roman CYR" w:hAnsi="Times New Roman CYR" w:cs="Times New Roman CYR"/>
          <w:sz w:val="28"/>
          <w:szCs w:val="28"/>
        </w:rPr>
        <w:t>п</w:t>
      </w:r>
      <w:r w:rsidR="009E2062" w:rsidRPr="00A82481">
        <w:rPr>
          <w:rFonts w:ascii="Times New Roman CYR" w:hAnsi="Times New Roman CYR" w:cs="Times New Roman CYR"/>
          <w:sz w:val="28"/>
          <w:szCs w:val="28"/>
        </w:rPr>
        <w:t>остановления</w:t>
      </w:r>
      <w:r w:rsidRPr="00A82481">
        <w:rPr>
          <w:rFonts w:ascii="Times New Roman CYR" w:hAnsi="Times New Roman CYR" w:cs="Times New Roman CYR"/>
          <w:sz w:val="28"/>
          <w:szCs w:val="28"/>
        </w:rPr>
        <w:t xml:space="preserve"> об изменении существенных усло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вий к</w:t>
      </w:r>
      <w:r w:rsidRPr="00A82481">
        <w:rPr>
          <w:rFonts w:ascii="Times New Roman CYR" w:hAnsi="Times New Roman CYR" w:cs="Times New Roman CYR"/>
          <w:sz w:val="28"/>
          <w:szCs w:val="28"/>
        </w:rPr>
        <w:t>онтракта в пределах обоснования заключения дополнительного соглашения, предоставленного Заказчиком.</w:t>
      </w:r>
    </w:p>
    <w:p w14:paraId="3AD16F95" w14:textId="65342855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bookmarkStart w:id="14" w:name="sub_115"/>
      <w:bookmarkEnd w:id="13"/>
      <w:r w:rsidRPr="00A82481">
        <w:rPr>
          <w:rFonts w:ascii="Times New Roman CYR" w:hAnsi="Times New Roman CYR" w:cs="Times New Roman CYR"/>
          <w:sz w:val="28"/>
          <w:szCs w:val="28"/>
        </w:rPr>
        <w:t xml:space="preserve">5. При 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изменении существенных условий к</w:t>
      </w:r>
      <w:r w:rsidRPr="00A82481">
        <w:rPr>
          <w:rFonts w:ascii="Times New Roman CYR" w:hAnsi="Times New Roman CYR" w:cs="Times New Roman CYR"/>
          <w:sz w:val="28"/>
          <w:szCs w:val="28"/>
        </w:rPr>
        <w:t>онтракта Заказчик включает информацию и документы о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 xml:space="preserve"> соглашении об изменении к</w:t>
      </w:r>
      <w:r w:rsidRPr="00A82481">
        <w:rPr>
          <w:rFonts w:ascii="Times New Roman CYR" w:hAnsi="Times New Roman CYR" w:cs="Times New Roman CYR"/>
          <w:sz w:val="28"/>
          <w:szCs w:val="28"/>
        </w:rPr>
        <w:t xml:space="preserve">онтракта в реестр контрактов, заключенных Заказчиками, в порядке, установленном </w:t>
      </w:r>
      <w:hyperlink r:id="rId12" w:history="1">
        <w:r w:rsidRPr="00A82481">
          <w:rPr>
            <w:rFonts w:ascii="Times New Roman CYR" w:hAnsi="Times New Roman CYR" w:cs="Times New Roman CYR"/>
            <w:sz w:val="28"/>
            <w:szCs w:val="28"/>
          </w:rPr>
          <w:t>статьей 103</w:t>
        </w:r>
      </w:hyperlink>
      <w:r w:rsidRPr="00A82481">
        <w:rPr>
          <w:rFonts w:ascii="Times New Roman CYR" w:hAnsi="Times New Roman CYR" w:cs="Times New Roman CYR"/>
          <w:sz w:val="28"/>
          <w:szCs w:val="28"/>
        </w:rPr>
        <w:t xml:space="preserve"> За</w:t>
      </w:r>
      <w:r w:rsidR="009E2062" w:rsidRPr="00A82481">
        <w:rPr>
          <w:rFonts w:ascii="Times New Roman CYR" w:hAnsi="Times New Roman CYR" w:cs="Times New Roman CYR"/>
          <w:sz w:val="28"/>
          <w:szCs w:val="28"/>
        </w:rPr>
        <w:t>кона №</w:t>
      </w:r>
      <w:r w:rsidRPr="00A82481">
        <w:rPr>
          <w:rFonts w:ascii="Times New Roman CYR" w:hAnsi="Times New Roman CYR" w:cs="Times New Roman CYR"/>
          <w:sz w:val="28"/>
          <w:szCs w:val="28"/>
        </w:rPr>
        <w:t> 44-ФЗ.</w:t>
      </w:r>
    </w:p>
    <w:p w14:paraId="15250D0C" w14:textId="77777777" w:rsidR="009E2062" w:rsidRPr="00A82481" w:rsidRDefault="009E2062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1A42DB3B" w14:textId="77777777" w:rsidR="009E2062" w:rsidRPr="00A82481" w:rsidRDefault="009E2062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bookmarkEnd w:id="14"/>
    <w:p w14:paraId="0FB26BEB" w14:textId="77777777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6427"/>
        <w:gridCol w:w="3215"/>
      </w:tblGrid>
      <w:tr w:rsidR="00806B0D" w:rsidRPr="00A82481" w14:paraId="19834352" w14:textId="77777777" w:rsidTr="00504462"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14:paraId="32AE373B" w14:textId="77777777" w:rsidR="00806B0D" w:rsidRPr="00A82481" w:rsidRDefault="00806B0D" w:rsidP="00504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 xml:space="preserve">Заместитель главы </w:t>
            </w:r>
          </w:p>
          <w:p w14:paraId="6089A0E2" w14:textId="77777777" w:rsidR="00806B0D" w:rsidRPr="00A82481" w:rsidRDefault="00806B0D" w:rsidP="00504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</w:p>
          <w:p w14:paraId="1AEDDEC3" w14:textId="77777777" w:rsidR="00806B0D" w:rsidRPr="00A82481" w:rsidRDefault="00806B0D" w:rsidP="00504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 xml:space="preserve">Щербиновский район, начальник </w:t>
            </w:r>
          </w:p>
          <w:p w14:paraId="32879E75" w14:textId="77777777" w:rsidR="00806B0D" w:rsidRPr="00A82481" w:rsidRDefault="00806B0D" w:rsidP="00504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 xml:space="preserve">финансового управления администрации </w:t>
            </w:r>
          </w:p>
          <w:p w14:paraId="17D6AA26" w14:textId="77777777" w:rsidR="00806B0D" w:rsidRPr="00A82481" w:rsidRDefault="00806B0D" w:rsidP="00504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</w:p>
          <w:p w14:paraId="214A3DC3" w14:textId="77777777" w:rsidR="00806B0D" w:rsidRPr="00A82481" w:rsidRDefault="00806B0D" w:rsidP="00504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>Щербиновский район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14:paraId="38302008" w14:textId="77777777" w:rsidR="00806B0D" w:rsidRPr="00A82481" w:rsidRDefault="00806B0D" w:rsidP="00504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949A39B" w14:textId="77777777" w:rsidR="00806B0D" w:rsidRPr="00A82481" w:rsidRDefault="00806B0D" w:rsidP="00504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9163CD7" w14:textId="77777777" w:rsidR="00806B0D" w:rsidRPr="00A82481" w:rsidRDefault="00806B0D" w:rsidP="00504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528BB2E" w14:textId="77777777" w:rsidR="00806B0D" w:rsidRPr="00A82481" w:rsidRDefault="00806B0D" w:rsidP="00504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6A19A97" w14:textId="77777777" w:rsidR="00806B0D" w:rsidRPr="00A82481" w:rsidRDefault="00806B0D" w:rsidP="00504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0B48C9D" w14:textId="77777777" w:rsidR="00806B0D" w:rsidRPr="00A82481" w:rsidRDefault="00806B0D" w:rsidP="00504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>Н.Н. Шевченко</w:t>
            </w:r>
          </w:p>
        </w:tc>
      </w:tr>
    </w:tbl>
    <w:p w14:paraId="5766FA8D" w14:textId="77777777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346618FA" w14:textId="77777777" w:rsidR="009E2062" w:rsidRPr="00A82481" w:rsidRDefault="009E2062" w:rsidP="009E206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BD90B6E" w14:textId="77777777" w:rsidR="009E2062" w:rsidRPr="00A82481" w:rsidRDefault="009E2062" w:rsidP="009E206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0986848" w14:textId="77777777" w:rsidR="009E2062" w:rsidRPr="00A82481" w:rsidRDefault="009E2062" w:rsidP="009E206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1E56C85" w14:textId="77777777" w:rsidR="009E2062" w:rsidRPr="00A82481" w:rsidRDefault="009E2062" w:rsidP="009E206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9810667" w14:textId="77777777" w:rsidR="009E2062" w:rsidRPr="00A82481" w:rsidRDefault="009E2062" w:rsidP="009E206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5DF8054" w14:textId="77777777" w:rsidR="009E2062" w:rsidRPr="00A82481" w:rsidRDefault="009E2062" w:rsidP="009E206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A4AC100" w14:textId="77777777" w:rsidR="009E2062" w:rsidRPr="00A82481" w:rsidRDefault="009E2062" w:rsidP="009E206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0DAF676" w14:textId="77777777" w:rsidR="009E2062" w:rsidRPr="00A82481" w:rsidRDefault="009E2062" w:rsidP="009E206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B2E086C" w14:textId="77777777" w:rsidR="009E2062" w:rsidRPr="00A82481" w:rsidRDefault="009E2062" w:rsidP="009E206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006053B" w14:textId="77777777" w:rsidR="009E2062" w:rsidRPr="00A82481" w:rsidRDefault="009E2062" w:rsidP="009E206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CE258CC" w14:textId="77777777" w:rsidR="009E2062" w:rsidRDefault="009E2062" w:rsidP="00DD460F">
      <w:pPr>
        <w:overflowPunct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9E2062" w:rsidSect="00CA0CBA">
      <w:headerReference w:type="default" r:id="rId13"/>
      <w:pgSz w:w="11906" w:h="16838"/>
      <w:pgMar w:top="1134" w:right="567" w:bottom="1134" w:left="16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679EC" w14:textId="77777777" w:rsidR="009B153C" w:rsidRDefault="009B153C" w:rsidP="004872CA">
      <w:pPr>
        <w:spacing w:after="0" w:line="240" w:lineRule="auto"/>
      </w:pPr>
      <w:r>
        <w:separator/>
      </w:r>
    </w:p>
  </w:endnote>
  <w:endnote w:type="continuationSeparator" w:id="0">
    <w:p w14:paraId="3F350087" w14:textId="77777777" w:rsidR="009B153C" w:rsidRDefault="009B153C" w:rsidP="00487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5D477" w14:textId="77777777" w:rsidR="009B153C" w:rsidRDefault="009B153C" w:rsidP="004872CA">
      <w:pPr>
        <w:spacing w:after="0" w:line="240" w:lineRule="auto"/>
      </w:pPr>
      <w:r>
        <w:separator/>
      </w:r>
    </w:p>
  </w:footnote>
  <w:footnote w:type="continuationSeparator" w:id="0">
    <w:p w14:paraId="20B51614" w14:textId="77777777" w:rsidR="009B153C" w:rsidRDefault="009B153C" w:rsidP="004872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76900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18DD0C67" w14:textId="4E31199A" w:rsidR="00907019" w:rsidRPr="00907019" w:rsidRDefault="00907019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907019">
          <w:rPr>
            <w:rFonts w:ascii="Times New Roman" w:hAnsi="Times New Roman"/>
            <w:sz w:val="24"/>
            <w:szCs w:val="24"/>
          </w:rPr>
          <w:fldChar w:fldCharType="begin"/>
        </w:r>
        <w:r w:rsidRPr="00907019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907019">
          <w:rPr>
            <w:rFonts w:ascii="Times New Roman" w:hAnsi="Times New Roman"/>
            <w:sz w:val="24"/>
            <w:szCs w:val="24"/>
          </w:rPr>
          <w:fldChar w:fldCharType="separate"/>
        </w:r>
        <w:r w:rsidR="007472B9">
          <w:rPr>
            <w:rFonts w:ascii="Times New Roman" w:hAnsi="Times New Roman"/>
            <w:noProof/>
            <w:sz w:val="24"/>
            <w:szCs w:val="24"/>
          </w:rPr>
          <w:t>3</w:t>
        </w:r>
        <w:r w:rsidRPr="0090701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20170BDC" w14:textId="77777777" w:rsidR="00907019" w:rsidRDefault="0090701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1545E"/>
    <w:multiLevelType w:val="hybridMultilevel"/>
    <w:tmpl w:val="E0FCCCC6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C27E4"/>
    <w:multiLevelType w:val="hybridMultilevel"/>
    <w:tmpl w:val="881646CE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60DA9"/>
    <w:multiLevelType w:val="hybridMultilevel"/>
    <w:tmpl w:val="604CAAB4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01D01"/>
    <w:multiLevelType w:val="hybridMultilevel"/>
    <w:tmpl w:val="B9940E08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5A2A8D"/>
    <w:multiLevelType w:val="hybridMultilevel"/>
    <w:tmpl w:val="1860621C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F311DA"/>
    <w:multiLevelType w:val="hybridMultilevel"/>
    <w:tmpl w:val="2D4C3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C21387"/>
    <w:multiLevelType w:val="hybridMultilevel"/>
    <w:tmpl w:val="A274C944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C74D7F"/>
    <w:multiLevelType w:val="hybridMultilevel"/>
    <w:tmpl w:val="78746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5C17C8"/>
    <w:multiLevelType w:val="hybridMultilevel"/>
    <w:tmpl w:val="03DEB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147C5D"/>
    <w:multiLevelType w:val="hybridMultilevel"/>
    <w:tmpl w:val="7EB2F734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1E03BA"/>
    <w:multiLevelType w:val="hybridMultilevel"/>
    <w:tmpl w:val="C18EDDD6"/>
    <w:lvl w:ilvl="0" w:tplc="F968BFFC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7927F40"/>
    <w:multiLevelType w:val="hybridMultilevel"/>
    <w:tmpl w:val="D564017E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0336A"/>
    <w:multiLevelType w:val="hybridMultilevel"/>
    <w:tmpl w:val="516874AC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D32D00"/>
    <w:multiLevelType w:val="hybridMultilevel"/>
    <w:tmpl w:val="269A3C0A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8F5506"/>
    <w:multiLevelType w:val="hybridMultilevel"/>
    <w:tmpl w:val="14DA63E8"/>
    <w:lvl w:ilvl="0" w:tplc="04190001">
      <w:start w:val="96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ED24B3"/>
    <w:multiLevelType w:val="hybridMultilevel"/>
    <w:tmpl w:val="4FC46746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B90D93"/>
    <w:multiLevelType w:val="hybridMultilevel"/>
    <w:tmpl w:val="0CC64ACE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3633AE"/>
    <w:multiLevelType w:val="hybridMultilevel"/>
    <w:tmpl w:val="9A7C2952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9240DB"/>
    <w:multiLevelType w:val="hybridMultilevel"/>
    <w:tmpl w:val="B3BA7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FF66B5"/>
    <w:multiLevelType w:val="hybridMultilevel"/>
    <w:tmpl w:val="CF8CA5AE"/>
    <w:lvl w:ilvl="0" w:tplc="B392869E">
      <w:start w:val="2"/>
      <w:numFmt w:val="decimal"/>
      <w:lvlText w:val="%1."/>
      <w:lvlJc w:val="left"/>
      <w:pPr>
        <w:ind w:left="10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10"/>
  </w:num>
  <w:num w:numId="2">
    <w:abstractNumId w:val="19"/>
  </w:num>
  <w:num w:numId="3">
    <w:abstractNumId w:val="11"/>
  </w:num>
  <w:num w:numId="4">
    <w:abstractNumId w:val="7"/>
  </w:num>
  <w:num w:numId="5">
    <w:abstractNumId w:val="8"/>
  </w:num>
  <w:num w:numId="6">
    <w:abstractNumId w:val="18"/>
  </w:num>
  <w:num w:numId="7">
    <w:abstractNumId w:val="5"/>
  </w:num>
  <w:num w:numId="8">
    <w:abstractNumId w:val="16"/>
  </w:num>
  <w:num w:numId="9">
    <w:abstractNumId w:val="4"/>
  </w:num>
  <w:num w:numId="10">
    <w:abstractNumId w:val="13"/>
  </w:num>
  <w:num w:numId="11">
    <w:abstractNumId w:val="0"/>
  </w:num>
  <w:num w:numId="12">
    <w:abstractNumId w:val="3"/>
  </w:num>
  <w:num w:numId="13">
    <w:abstractNumId w:val="15"/>
  </w:num>
  <w:num w:numId="14">
    <w:abstractNumId w:val="12"/>
  </w:num>
  <w:num w:numId="15">
    <w:abstractNumId w:val="17"/>
  </w:num>
  <w:num w:numId="16">
    <w:abstractNumId w:val="9"/>
  </w:num>
  <w:num w:numId="17">
    <w:abstractNumId w:val="1"/>
  </w:num>
  <w:num w:numId="18">
    <w:abstractNumId w:val="6"/>
  </w:num>
  <w:num w:numId="19">
    <w:abstractNumId w:val="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8A9"/>
    <w:rsid w:val="000075DE"/>
    <w:rsid w:val="000109D6"/>
    <w:rsid w:val="00042655"/>
    <w:rsid w:val="0009784F"/>
    <w:rsid w:val="000B4C36"/>
    <w:rsid w:val="000C113C"/>
    <w:rsid w:val="000D727A"/>
    <w:rsid w:val="001465FA"/>
    <w:rsid w:val="001917FC"/>
    <w:rsid w:val="00192574"/>
    <w:rsid w:val="001938B1"/>
    <w:rsid w:val="001B3A45"/>
    <w:rsid w:val="001B50E3"/>
    <w:rsid w:val="001F22BE"/>
    <w:rsid w:val="001F3A90"/>
    <w:rsid w:val="00203A22"/>
    <w:rsid w:val="00231113"/>
    <w:rsid w:val="00257659"/>
    <w:rsid w:val="00264863"/>
    <w:rsid w:val="00267A4A"/>
    <w:rsid w:val="00284C0E"/>
    <w:rsid w:val="002C7B59"/>
    <w:rsid w:val="002E27D6"/>
    <w:rsid w:val="003201A9"/>
    <w:rsid w:val="00321F84"/>
    <w:rsid w:val="0032437B"/>
    <w:rsid w:val="0034555E"/>
    <w:rsid w:val="00346012"/>
    <w:rsid w:val="00362666"/>
    <w:rsid w:val="00366B8E"/>
    <w:rsid w:val="00386D2B"/>
    <w:rsid w:val="00395CF8"/>
    <w:rsid w:val="003B0F13"/>
    <w:rsid w:val="003C31AB"/>
    <w:rsid w:val="00472884"/>
    <w:rsid w:val="00472CD0"/>
    <w:rsid w:val="00481AB5"/>
    <w:rsid w:val="004872CA"/>
    <w:rsid w:val="004910E2"/>
    <w:rsid w:val="0049140A"/>
    <w:rsid w:val="004D1837"/>
    <w:rsid w:val="004F3697"/>
    <w:rsid w:val="00502047"/>
    <w:rsid w:val="00505728"/>
    <w:rsid w:val="0050583D"/>
    <w:rsid w:val="005062AF"/>
    <w:rsid w:val="00530E45"/>
    <w:rsid w:val="00533D82"/>
    <w:rsid w:val="00554D91"/>
    <w:rsid w:val="0058520F"/>
    <w:rsid w:val="005A1051"/>
    <w:rsid w:val="005A2627"/>
    <w:rsid w:val="005A7490"/>
    <w:rsid w:val="005B4B7F"/>
    <w:rsid w:val="005D188F"/>
    <w:rsid w:val="005F318A"/>
    <w:rsid w:val="005F5E3E"/>
    <w:rsid w:val="00607D47"/>
    <w:rsid w:val="00626EAE"/>
    <w:rsid w:val="006277E2"/>
    <w:rsid w:val="00627815"/>
    <w:rsid w:val="0063749C"/>
    <w:rsid w:val="00641102"/>
    <w:rsid w:val="00641988"/>
    <w:rsid w:val="006445C3"/>
    <w:rsid w:val="00694BC5"/>
    <w:rsid w:val="006B5165"/>
    <w:rsid w:val="006B79D6"/>
    <w:rsid w:val="00725F81"/>
    <w:rsid w:val="00735921"/>
    <w:rsid w:val="007472B9"/>
    <w:rsid w:val="007813D4"/>
    <w:rsid w:val="00791B04"/>
    <w:rsid w:val="00795BC9"/>
    <w:rsid w:val="007A4A12"/>
    <w:rsid w:val="007A7DDE"/>
    <w:rsid w:val="007C69A9"/>
    <w:rsid w:val="007D36BE"/>
    <w:rsid w:val="007E2D95"/>
    <w:rsid w:val="007F47B1"/>
    <w:rsid w:val="00806B0D"/>
    <w:rsid w:val="00860E62"/>
    <w:rsid w:val="008735C6"/>
    <w:rsid w:val="00875391"/>
    <w:rsid w:val="008E0069"/>
    <w:rsid w:val="008E6785"/>
    <w:rsid w:val="008F72FE"/>
    <w:rsid w:val="00907019"/>
    <w:rsid w:val="00921D5E"/>
    <w:rsid w:val="0095432A"/>
    <w:rsid w:val="00960A9D"/>
    <w:rsid w:val="00985AEA"/>
    <w:rsid w:val="009A2849"/>
    <w:rsid w:val="009A74A3"/>
    <w:rsid w:val="009B153C"/>
    <w:rsid w:val="009D068E"/>
    <w:rsid w:val="009D71AC"/>
    <w:rsid w:val="009E2062"/>
    <w:rsid w:val="00A0781E"/>
    <w:rsid w:val="00A12046"/>
    <w:rsid w:val="00A1307C"/>
    <w:rsid w:val="00A25981"/>
    <w:rsid w:val="00A25AFB"/>
    <w:rsid w:val="00A310FE"/>
    <w:rsid w:val="00A55F2C"/>
    <w:rsid w:val="00A7771B"/>
    <w:rsid w:val="00A82481"/>
    <w:rsid w:val="00A9572B"/>
    <w:rsid w:val="00AB4DC9"/>
    <w:rsid w:val="00B40027"/>
    <w:rsid w:val="00B4037C"/>
    <w:rsid w:val="00B61552"/>
    <w:rsid w:val="00B66BD9"/>
    <w:rsid w:val="00B956AD"/>
    <w:rsid w:val="00C06147"/>
    <w:rsid w:val="00C34536"/>
    <w:rsid w:val="00C40060"/>
    <w:rsid w:val="00C452C5"/>
    <w:rsid w:val="00C62C35"/>
    <w:rsid w:val="00C65E73"/>
    <w:rsid w:val="00C925F1"/>
    <w:rsid w:val="00CA0CBA"/>
    <w:rsid w:val="00CA3A55"/>
    <w:rsid w:val="00CA6946"/>
    <w:rsid w:val="00CB7C2F"/>
    <w:rsid w:val="00CD0A14"/>
    <w:rsid w:val="00CD2642"/>
    <w:rsid w:val="00CD3020"/>
    <w:rsid w:val="00D01704"/>
    <w:rsid w:val="00D03F80"/>
    <w:rsid w:val="00D0613F"/>
    <w:rsid w:val="00D55344"/>
    <w:rsid w:val="00D64426"/>
    <w:rsid w:val="00D8379B"/>
    <w:rsid w:val="00D85341"/>
    <w:rsid w:val="00D91A2D"/>
    <w:rsid w:val="00D92CB0"/>
    <w:rsid w:val="00DC25EC"/>
    <w:rsid w:val="00DD25A1"/>
    <w:rsid w:val="00DD460F"/>
    <w:rsid w:val="00DE7AE1"/>
    <w:rsid w:val="00E223CB"/>
    <w:rsid w:val="00E264EC"/>
    <w:rsid w:val="00E405DE"/>
    <w:rsid w:val="00E50B93"/>
    <w:rsid w:val="00E91E94"/>
    <w:rsid w:val="00EA0A43"/>
    <w:rsid w:val="00EB7508"/>
    <w:rsid w:val="00ED017F"/>
    <w:rsid w:val="00EF48A9"/>
    <w:rsid w:val="00EF58E4"/>
    <w:rsid w:val="00F4526D"/>
    <w:rsid w:val="00F52E7A"/>
    <w:rsid w:val="00F620B3"/>
    <w:rsid w:val="00F729CA"/>
    <w:rsid w:val="00F82429"/>
    <w:rsid w:val="00F8344E"/>
    <w:rsid w:val="00FC2713"/>
    <w:rsid w:val="00FC3831"/>
    <w:rsid w:val="00FD4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D6A7EE"/>
  <w15:docId w15:val="{147EE7C0-38B8-4C38-933D-62BEDF465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6B0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30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5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85AEA"/>
    <w:rPr>
      <w:rFonts w:ascii="Tahoma" w:hAnsi="Tahoma" w:cs="Tahoma"/>
      <w:sz w:val="16"/>
      <w:szCs w:val="16"/>
    </w:rPr>
  </w:style>
  <w:style w:type="paragraph" w:styleId="a6">
    <w:name w:val="header"/>
    <w:aliases w:val="ВерхКолонтитул"/>
    <w:basedOn w:val="a"/>
    <w:link w:val="a7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ВерхКолонтитул Знак"/>
    <w:link w:val="a6"/>
    <w:uiPriority w:val="99"/>
    <w:rsid w:val="004872CA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872CA"/>
    <w:rPr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0D727A"/>
    <w:rPr>
      <w:sz w:val="22"/>
      <w:szCs w:val="22"/>
    </w:rPr>
  </w:style>
  <w:style w:type="character" w:customStyle="1" w:styleId="10">
    <w:name w:val="Нижний колонтитул Знак1"/>
    <w:basedOn w:val="a0"/>
    <w:semiHidden/>
    <w:rsid w:val="000D727A"/>
    <w:rPr>
      <w:sz w:val="22"/>
      <w:szCs w:val="22"/>
    </w:rPr>
  </w:style>
  <w:style w:type="paragraph" w:customStyle="1" w:styleId="ConsPlusNormal">
    <w:name w:val="ConsPlusNormal"/>
    <w:uiPriority w:val="99"/>
    <w:rsid w:val="000D727A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styleId="aa">
    <w:name w:val="page number"/>
    <w:rsid w:val="000D727A"/>
    <w:rPr>
      <w:rFonts w:cs="Times New Roman"/>
    </w:rPr>
  </w:style>
  <w:style w:type="paragraph" w:styleId="ab">
    <w:name w:val="Body Text"/>
    <w:basedOn w:val="a"/>
    <w:link w:val="11"/>
    <w:uiPriority w:val="99"/>
    <w:unhideWhenUsed/>
    <w:rsid w:val="000D727A"/>
    <w:pPr>
      <w:widowControl w:val="0"/>
      <w:shd w:val="clear" w:color="auto" w:fill="FFFFFF"/>
      <w:spacing w:after="300" w:line="324" w:lineRule="exact"/>
      <w:jc w:val="center"/>
    </w:pPr>
    <w:rPr>
      <w:lang w:val="x-none" w:eastAsia="x-none"/>
    </w:rPr>
  </w:style>
  <w:style w:type="character" w:customStyle="1" w:styleId="ac">
    <w:name w:val="Основной текст Знак"/>
    <w:basedOn w:val="a0"/>
    <w:uiPriority w:val="99"/>
    <w:semiHidden/>
    <w:rsid w:val="000D727A"/>
    <w:rPr>
      <w:sz w:val="22"/>
      <w:szCs w:val="22"/>
    </w:rPr>
  </w:style>
  <w:style w:type="character" w:customStyle="1" w:styleId="11">
    <w:name w:val="Основной текст Знак1"/>
    <w:link w:val="ab"/>
    <w:uiPriority w:val="99"/>
    <w:locked/>
    <w:rsid w:val="000D727A"/>
    <w:rPr>
      <w:sz w:val="22"/>
      <w:szCs w:val="22"/>
      <w:shd w:val="clear" w:color="auto" w:fill="FFFFFF"/>
      <w:lang w:val="x-none" w:eastAsia="x-none"/>
    </w:rPr>
  </w:style>
  <w:style w:type="paragraph" w:customStyle="1" w:styleId="ad">
    <w:name w:val="Прижатый влево"/>
    <w:basedOn w:val="a"/>
    <w:next w:val="a"/>
    <w:rsid w:val="000D727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e">
    <w:name w:val="No Spacing"/>
    <w:link w:val="af"/>
    <w:uiPriority w:val="1"/>
    <w:qFormat/>
    <w:rsid w:val="000D727A"/>
    <w:rPr>
      <w:sz w:val="22"/>
      <w:szCs w:val="22"/>
    </w:rPr>
  </w:style>
  <w:style w:type="character" w:customStyle="1" w:styleId="af">
    <w:name w:val="Без интервала Знак"/>
    <w:link w:val="ae"/>
    <w:uiPriority w:val="1"/>
    <w:rsid w:val="000D727A"/>
    <w:rPr>
      <w:sz w:val="22"/>
      <w:szCs w:val="22"/>
    </w:rPr>
  </w:style>
  <w:style w:type="table" w:styleId="af0">
    <w:name w:val="Table Grid"/>
    <w:basedOn w:val="a1"/>
    <w:locked/>
    <w:rsid w:val="000D7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обычный_"/>
    <w:basedOn w:val="a"/>
    <w:autoRedefine/>
    <w:rsid w:val="005A2627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70353464/1126501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document/redirect/70353464/10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document/redirect/70353464/2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internet.garant.ru/document/redirect/70353464/9510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document/redirect/70353464/112650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0217D-327D-4ACD-A256-302D85A5E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1000</Words>
  <Characters>5704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/>
      <vt:lpstr/>
      <vt:lpstr>ПОРЯДОК по подготовке предложений по изменению </vt:lpstr>
      <vt:lpstr>существенных условий контракта для включения в решения, </vt:lpstr>
      <vt:lpstr>предусмотренные частью 65.1 статьи 112 Федерального закона </vt:lpstr>
      <vt:lpstr>от 5 апреля 2013 года N 44-ФЗ «О контрактной системе в сфере </vt:lpstr>
      <vt:lpstr>закупок товаров, работ, услуг для обеспечения государственных </vt:lpstr>
      <vt:lpstr>и муниципальных нужд» для заказчиков муниципального </vt:lpstr>
      <vt:lpstr>образования Щербиновский район</vt:lpstr>
    </vt:vector>
  </TitlesOfParts>
  <Company>Home</Company>
  <LinksUpToDate>false</LinksUpToDate>
  <CharactersWithSpaces>6691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Андрей Дрыгваль</cp:lastModifiedBy>
  <cp:revision>2</cp:revision>
  <cp:lastPrinted>2025-01-21T13:22:00Z</cp:lastPrinted>
  <dcterms:created xsi:type="dcterms:W3CDTF">2025-01-27T06:20:00Z</dcterms:created>
  <dcterms:modified xsi:type="dcterms:W3CDTF">2025-01-27T06:20:00Z</dcterms:modified>
</cp:coreProperties>
</file>