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D2" w:rsidRPr="00A94F37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BB3FD2" w:rsidRPr="00A94F37" w:rsidRDefault="002D3651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ОЦЕНКИ РЕГУЛИРУЮЩЕГО ВОЗДЕЙСТВИЯ ПР</w:t>
      </w: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="00BB3FD2" w:rsidRP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4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78" w:rsidRDefault="00A94F37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Регулирующий орган:</w:t>
      </w:r>
    </w:p>
    <w:p w:rsidR="00A94F37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</w:p>
    <w:p w:rsidR="00872474" w:rsidRDefault="00872474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 наименование проекта </w:t>
      </w:r>
      <w:r w:rsidR="00A94F37" w:rsidRPr="00A94F3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12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акта:</w:t>
      </w:r>
    </w:p>
    <w:p w:rsidR="00F24578" w:rsidRPr="00872474" w:rsidRDefault="00A94F37" w:rsidP="008724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Щербиновский район «Об утверждении Порядка определения объема и пред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субсидий на финансовое обеспечение затрат из бюджета  муниц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Щербиновский район социально ориентированным н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коммерческим организациям», 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проект, порядок пред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субсидий).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74" w:rsidRP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7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01.01.2025г.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проблемы, на решение которой направлено предл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гаемое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регулирование:</w:t>
      </w:r>
    </w:p>
    <w:p w:rsidR="00C12A5D" w:rsidRDefault="00A94F37" w:rsidP="00C12A5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 оказания государственной поддержки в виде предоста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субсидий в связи с несоответствием порядка предоставления субсидий кр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2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евому законодательству.</w:t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C01" w:rsidRPr="00BB3FD2" w:rsidRDefault="00BB3FD2" w:rsidP="00B2780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целей предлагаемого правового регулирования: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B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2C08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</w:t>
      </w:r>
      <w:r w:rsidR="00F33B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ление</w:t>
      </w:r>
      <w:r w:rsidR="002C08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услови</w:t>
      </w:r>
      <w:r w:rsidR="00F33B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и порядка</w:t>
      </w:r>
      <w:r w:rsidR="002C08D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предоставления субсидий</w:t>
      </w:r>
      <w:r w:rsidR="00B27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2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7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</w:t>
      </w:r>
      <w:r w:rsidR="00B278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7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рованным некоммерческим организациям</w:t>
      </w:r>
      <w:r w:rsidR="00F33B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A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4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4F37" w:rsidRDefault="00A94F37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предлагаемого правового регулиров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F33B4F" w:rsidRPr="00BB3FD2" w:rsidRDefault="00F33B4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предоставления субсидий закрепляет требования к получателю субсидий, порядок и сроки проведения проверки на соответствие этим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ниям, перечень документов, необходимых для предоставления субсидий,  и сроки их предоставления, </w:t>
      </w:r>
      <w:r w:rsidR="000C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размера субсидии, 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перечисл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субсидий, результат предоставления субсидий, 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о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четности, ответственность за нарушение условий предоставления субсидий. </w:t>
      </w:r>
    </w:p>
    <w:p w:rsidR="00A94F37" w:rsidRDefault="00A94F37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0B" w:rsidRDefault="00BB3FD2" w:rsidP="00A94F37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1.6.1. 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 </w:t>
      </w:r>
      <w:r w:rsidR="0050256F" w:rsidRP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регулирующего воздействия: </w:t>
      </w:r>
      <w:r w:rsidR="003F7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</w:p>
    <w:p w:rsidR="00B138F1" w:rsidRDefault="00A94F37" w:rsidP="00D234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не устанавливает новые положения, а изменяет и уточняет пол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ранее предусмотренные Постановлением администрации муниципал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Щербиновский район от </w:t>
      </w:r>
      <w:r w:rsidR="00B1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2023 года №1334 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определения объема и предоставления субсидий из бю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жета  муниципального образования Щербиновский район социально ориент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некоммерческим организациям»</w:t>
      </w:r>
      <w:r w:rsidR="00B1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010" w:rsidRDefault="003F7010" w:rsidP="00361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535208" w:rsidRDefault="0050256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208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 w:rsidR="00BB3FD2" w:rsidRPr="00535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в регулирующем органе:</w:t>
      </w:r>
    </w:p>
    <w:p w:rsidR="004F7A6D" w:rsidRDefault="004F7A6D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Леонидовна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50256F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управления администрации муниципального образования</w:t>
      </w:r>
    </w:p>
    <w:p w:rsidR="00BB3FD2" w:rsidRPr="004F7A6D" w:rsidRDefault="0050256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8(86151)7-81-84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</w:t>
      </w:r>
      <w:r w:rsidR="00CA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чты: 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fusrb</w:t>
      </w:r>
      <w:r w:rsidR="004F7A6D" w:rsidRP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F7A6D" w:rsidRPr="004F7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A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2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направлено предлагаемое правовое</w:t>
      </w:r>
      <w:r w:rsidR="00A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</w:p>
    <w:p w:rsidR="00A94F37" w:rsidRDefault="00A94F37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проблемы:</w:t>
      </w:r>
    </w:p>
    <w:p w:rsidR="0084771F" w:rsidRDefault="00A94F37" w:rsidP="008477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евозможность оказания государственной поддержки в виде предоста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субсидий в связи с несоответствием порядка предоставления субсидий кр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7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евому законодательству.</w:t>
      </w:r>
    </w:p>
    <w:p w:rsidR="0084771F" w:rsidRPr="00BB3FD2" w:rsidRDefault="0084771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A94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возникновении, выявлении проблемы и мерах, прин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решения, достигнутых результатах и затраченных ресурсах:</w:t>
      </w:r>
    </w:p>
    <w:p w:rsidR="00D04601" w:rsidRPr="00BB3FD2" w:rsidRDefault="0057646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4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выявлена при проведении мониторинга нормативно-правовых актов, на основании которых разработан Порядок предоставления субсидий:</w:t>
      </w:r>
      <w:r w:rsidR="00F2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Правительства Российской Федерации от 25 октября 2023 г.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мателям, а также физическим лицам</w:t>
      </w:r>
      <w:proofErr w:type="gramEnd"/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 – изменились требования к п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рядкам предоставления субсидий, изменилась структура порядков, утвержден новый перечень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участникам отбора.</w:t>
      </w:r>
    </w:p>
    <w:p w:rsidR="00F2044A" w:rsidRDefault="00F2044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Субъекты общественных отношений,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устранении</w:t>
      </w:r>
      <w:r w:rsidR="00BF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блемы, их количественная оценка:</w:t>
      </w:r>
    </w:p>
    <w:p w:rsidR="00A56147" w:rsidRDefault="00F2044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7D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распорядитель бюджетных средств - администрация муниципального образования Щербиновский район, получатели субсидии - с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ориент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рованные некоммерческие организации, 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необходимо соблюдать об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зательные требования</w:t>
      </w:r>
      <w:r w:rsidR="0067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28F" w:rsidRPr="00BB3FD2" w:rsidRDefault="00A56147" w:rsidP="00A561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Количественная оценка потенциальных участни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общественных отношений - </w:t>
      </w:r>
      <w:r w:rsidR="005764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BB3FD2" w:rsidRDefault="00D0128F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 связи с нал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чием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их количественная оценка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оценка риска причин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вреда (ущерба) охраняемым законом ценностям (с указанием видов охран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законом ценностей и конкретных рисков причинения им вреда (ущерба)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56147" w:rsidRPr="00BB3FD2" w:rsidRDefault="00F2044A" w:rsidP="00A561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в муниципальном образовании 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ного утвержденного муниципального нормативного правового акта.</w:t>
      </w:r>
    </w:p>
    <w:p w:rsidR="00BB3FD2" w:rsidRDefault="00D0128F" w:rsidP="00F204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Причины возникновения проблемы и факторы,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поддерживающие 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существование:</w:t>
      </w:r>
    </w:p>
    <w:p w:rsidR="00A56147" w:rsidRPr="00BB3FD2" w:rsidRDefault="0089712F" w:rsidP="00A561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краевого</w:t>
      </w:r>
      <w:r w:rsidR="00A56147" w:rsidRP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регулирующего предоставление субсидий</w:t>
      </w:r>
      <w:r w:rsidR="00A56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D0128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Причины невозможности решения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участниками соотве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самостоятельно, без вмешательства государства:</w:t>
      </w:r>
    </w:p>
    <w:p w:rsidR="004E5B8A" w:rsidRPr="00BB3FD2" w:rsidRDefault="0089712F" w:rsidP="004E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казанная проблема может быть решена только посредством вмешател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органа местного самоуправления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аналогичных проблем в других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субъектах </w:t>
      </w:r>
      <w:proofErr w:type="gramStart"/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иностранных государствах:</w:t>
      </w:r>
    </w:p>
    <w:p w:rsidR="004E5B8A" w:rsidRPr="00BB3FD2" w:rsidRDefault="0089712F" w:rsidP="004E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образом.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B8A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5B8A"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фициальные сайты муниципальных образований Краснодарского края.</w:t>
      </w:r>
    </w:p>
    <w:p w:rsidR="004E5B8A" w:rsidRPr="00BB3FD2" w:rsidRDefault="004E5B8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6970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 о проблеме:</w:t>
      </w:r>
      <w:r w:rsid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2"/>
      <w:bookmarkEnd w:id="1"/>
    </w:p>
    <w:p w:rsidR="00BB3FD2" w:rsidRPr="00BB3FD2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предлагаемого правового регулирования и индик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</w:t>
      </w:r>
      <w:r w:rsidR="00BF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их достижения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695"/>
      </w:tblGrid>
      <w:tr w:rsidR="00BB3FD2" w:rsidRPr="00BB3FD2" w:rsidTr="00E40C7B">
        <w:trPr>
          <w:trHeight w:val="1114"/>
        </w:trPr>
        <w:tc>
          <w:tcPr>
            <w:tcW w:w="2443" w:type="dxa"/>
          </w:tcPr>
          <w:p w:rsidR="00BB3FD2" w:rsidRPr="00BB3FD2" w:rsidRDefault="0069707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предлага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правового рег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</w:t>
            </w:r>
          </w:p>
        </w:tc>
        <w:tc>
          <w:tcPr>
            <w:tcW w:w="3396" w:type="dxa"/>
          </w:tcPr>
          <w:p w:rsidR="00BB3FD2" w:rsidRPr="00BB3FD2" w:rsidRDefault="0069707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достижения целей предлагаемого правового рег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</w:t>
            </w:r>
          </w:p>
        </w:tc>
        <w:tc>
          <w:tcPr>
            <w:tcW w:w="3695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69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B3FD2" w:rsidRPr="00BB3FD2" w:rsidTr="00697074">
        <w:trPr>
          <w:trHeight w:val="333"/>
        </w:trPr>
        <w:tc>
          <w:tcPr>
            <w:tcW w:w="2443" w:type="dxa"/>
          </w:tcPr>
          <w:p w:rsidR="00BB3FD2" w:rsidRPr="0089712F" w:rsidRDefault="002906BA" w:rsidP="002906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госуда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ственной по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держки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 некоммерч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3396" w:type="dxa"/>
          </w:tcPr>
          <w:p w:rsidR="00BB3FD2" w:rsidRPr="0089712F" w:rsidRDefault="002906BA" w:rsidP="002906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2025 года до 20 чи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первого месяца квартала (кроме января)</w:t>
            </w:r>
          </w:p>
        </w:tc>
        <w:tc>
          <w:tcPr>
            <w:tcW w:w="3695" w:type="dxa"/>
          </w:tcPr>
          <w:p w:rsidR="00BF63A9" w:rsidRPr="0089712F" w:rsidRDefault="00BF63A9" w:rsidP="00BF63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мониторинге достижения </w:t>
            </w:r>
          </w:p>
          <w:p w:rsidR="00BB3FD2" w:rsidRPr="0089712F" w:rsidRDefault="00BF63A9" w:rsidP="00BF63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не нуждается.</w:t>
            </w:r>
          </w:p>
        </w:tc>
      </w:tr>
    </w:tbl>
    <w:p w:rsidR="00024AE4" w:rsidRDefault="00024AE4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7B" w:rsidRDefault="0069707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из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вытекает необходимость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предлагаемого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в данной области, которые определяют необходимость п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E1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указанных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целей:</w:t>
      </w:r>
    </w:p>
    <w:p w:rsidR="00BF63A9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63A9"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63A9"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12 января 1996 года № 7-ФЗ 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октября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N 1782 «Об утверждении общих требований к нормативным правовым актам, муниципал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правовым актам, регулирующим предоставление из бюджетов субъектов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местных бюджетов субсидий, в том числе грантов в форме субсидий, юридическим лицам, индивидуальным </w:t>
      </w:r>
      <w:proofErr w:type="spellStart"/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предприни-мателям</w:t>
      </w:r>
      <w:proofErr w:type="spellEnd"/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грантов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Краснодарского края от 7 июня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2264-КЗ «О поддержке с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 орие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нтированных некоммерческих орга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осуществляющих д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Краснодарском крае»;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марта 2013 года №2668-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поддержке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ор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ветеранов и иных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дея</w:t>
      </w:r>
      <w:r w:rsidRPr="00BF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Краснодарском крае».</w:t>
      </w:r>
    </w:p>
    <w:p w:rsidR="00BF63A9" w:rsidRDefault="00BF63A9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2971"/>
        <w:gridCol w:w="1985"/>
        <w:gridCol w:w="2422"/>
      </w:tblGrid>
      <w:tr w:rsidR="00BB3FD2" w:rsidRPr="00BB3FD2" w:rsidTr="00F913C3">
        <w:trPr>
          <w:trHeight w:val="1451"/>
        </w:trPr>
        <w:tc>
          <w:tcPr>
            <w:tcW w:w="206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предл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правового регулирования</w:t>
            </w:r>
          </w:p>
        </w:tc>
        <w:tc>
          <w:tcPr>
            <w:tcW w:w="2971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целей предлагаемого правового регулирования</w:t>
            </w:r>
          </w:p>
        </w:tc>
        <w:tc>
          <w:tcPr>
            <w:tcW w:w="198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индик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2422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индикаторов по годам</w:t>
            </w:r>
          </w:p>
        </w:tc>
      </w:tr>
      <w:tr w:rsidR="00BB3FD2" w:rsidRPr="00BB3FD2" w:rsidTr="00F913C3">
        <w:trPr>
          <w:trHeight w:val="287"/>
        </w:trPr>
        <w:tc>
          <w:tcPr>
            <w:tcW w:w="2065" w:type="dxa"/>
          </w:tcPr>
          <w:p w:rsidR="00BB3FD2" w:rsidRPr="0089712F" w:rsidRDefault="00F913C3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Оказание госуда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ственной по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8971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держки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 орие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тированным некоммерч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организ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2971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бюджетных средств</w:t>
            </w:r>
          </w:p>
        </w:tc>
        <w:tc>
          <w:tcPr>
            <w:tcW w:w="1985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2" w:type="dxa"/>
          </w:tcPr>
          <w:p w:rsidR="00BB3FD2" w:rsidRPr="0089712F" w:rsidRDefault="00F913C3" w:rsidP="00F91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достижения целей предлагаемого пр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регулирования, источники информации для расчетов: </w:t>
      </w:r>
    </w:p>
    <w:p w:rsidR="00F913C3" w:rsidRPr="00BB3FD2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бюджетных средств = (объем освоенных бюджетных средств / объем выделенного лимита) * 100%</w:t>
      </w:r>
    </w:p>
    <w:p w:rsidR="0089712F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затрат на проведение мониторинга достижения целей предл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равового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регулирования:</w:t>
      </w:r>
      <w:r w:rsidR="00F9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достижения цели не требуется.                                                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12F" w:rsidRPr="00BB3FD2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FD2" w:rsidRPr="00BB3FD2" w:rsidRDefault="00E17A3A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характеристика и оценка численности потенциальных адрес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 (их групп):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6"/>
        <w:gridCol w:w="2421"/>
        <w:gridCol w:w="2835"/>
      </w:tblGrid>
      <w:tr w:rsidR="00BB3FD2" w:rsidRPr="00BB3FD2" w:rsidTr="00A066EE">
        <w:trPr>
          <w:trHeight w:val="1142"/>
        </w:trPr>
        <w:tc>
          <w:tcPr>
            <w:tcW w:w="4316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468"/>
            <w:bookmarkEnd w:id="2"/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E17A3A"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потенциальных адресатов предлагаемого правового регулирования (краткое описание их качественных х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рактеристик)</w:t>
            </w:r>
          </w:p>
        </w:tc>
        <w:tc>
          <w:tcPr>
            <w:tcW w:w="2421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группы</w:t>
            </w:r>
          </w:p>
        </w:tc>
        <w:tc>
          <w:tcPr>
            <w:tcW w:w="2835" w:type="dxa"/>
          </w:tcPr>
          <w:p w:rsidR="00BB3FD2" w:rsidRPr="00BB3FD2" w:rsidRDefault="00E17A3A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BB3FD2" w:rsidRPr="00BB3FD2" w:rsidTr="00A066EE">
        <w:trPr>
          <w:trHeight w:val="281"/>
        </w:trPr>
        <w:tc>
          <w:tcPr>
            <w:tcW w:w="4316" w:type="dxa"/>
          </w:tcPr>
          <w:p w:rsidR="00BB3FD2" w:rsidRPr="0089712F" w:rsidRDefault="00E62E57" w:rsidP="00E62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ориентированные некомме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организации, которые соотве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требованиям, установленным порядком пред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субсидий</w:t>
            </w:r>
          </w:p>
        </w:tc>
        <w:tc>
          <w:tcPr>
            <w:tcW w:w="2421" w:type="dxa"/>
          </w:tcPr>
          <w:p w:rsidR="00BB3FD2" w:rsidRPr="0089712F" w:rsidRDefault="00E62E57" w:rsidP="00E62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BB3FD2" w:rsidRPr="0089712F" w:rsidRDefault="00677D32" w:rsidP="00677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опыт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E17A3A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функций (полномочий, обязанностей, прав) органов госуда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(органов местного самоуправления), а также порядка их реализации в связи с введением предлагаемого правового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869"/>
        <w:gridCol w:w="1365"/>
        <w:gridCol w:w="2552"/>
        <w:gridCol w:w="1863"/>
      </w:tblGrid>
      <w:tr w:rsidR="008628D4" w:rsidRPr="00BB3FD2" w:rsidTr="00024AE4">
        <w:trPr>
          <w:trHeight w:val="1590"/>
        </w:trPr>
        <w:tc>
          <w:tcPr>
            <w:tcW w:w="1864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483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функции (полномочия, обязанности или права)</w:t>
            </w:r>
          </w:p>
        </w:tc>
        <w:tc>
          <w:tcPr>
            <w:tcW w:w="1869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функции (н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вая/изменяемая/отменяемая)</w:t>
            </w:r>
          </w:p>
        </w:tc>
        <w:tc>
          <w:tcPr>
            <w:tcW w:w="1365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трудовых затрат (чел./час в год), изм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численности 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(чел.)</w:t>
            </w:r>
          </w:p>
        </w:tc>
        <w:tc>
          <w:tcPr>
            <w:tcW w:w="1863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менения п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требностей </w:t>
            </w:r>
            <w:r w:rsidR="00A0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ресу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</w:t>
            </w:r>
          </w:p>
        </w:tc>
      </w:tr>
      <w:tr w:rsidR="00BB3FD2" w:rsidRPr="00BB3FD2" w:rsidTr="008628D4">
        <w:trPr>
          <w:trHeight w:val="275"/>
        </w:trPr>
        <w:tc>
          <w:tcPr>
            <w:tcW w:w="9513" w:type="dxa"/>
            <w:gridSpan w:val="5"/>
            <w:vAlign w:val="center"/>
          </w:tcPr>
          <w:p w:rsidR="00BB3FD2" w:rsidRPr="0089712F" w:rsidRDefault="00677D32" w:rsidP="00677D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677D32" w:rsidRPr="00BB3FD2" w:rsidTr="008628D4">
        <w:trPr>
          <w:trHeight w:val="1101"/>
        </w:trPr>
        <w:tc>
          <w:tcPr>
            <w:tcW w:w="1864" w:type="dxa"/>
          </w:tcPr>
          <w:p w:rsidR="00677D32" w:rsidRPr="0089712F" w:rsidRDefault="00677D32" w:rsidP="0030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субсидий на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затрат социально ор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ентирова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неко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  <w:r w:rsidR="00301A29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их использ</w:t>
            </w:r>
            <w:r w:rsidR="00301A29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01A29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ванием.</w:t>
            </w:r>
          </w:p>
        </w:tc>
        <w:tc>
          <w:tcPr>
            <w:tcW w:w="1869" w:type="dxa"/>
          </w:tcPr>
          <w:p w:rsidR="00677D32" w:rsidRPr="0089712F" w:rsidRDefault="00301A29" w:rsidP="00301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Изменяемая</w:t>
            </w:r>
          </w:p>
        </w:tc>
        <w:tc>
          <w:tcPr>
            <w:tcW w:w="1365" w:type="dxa"/>
          </w:tcPr>
          <w:p w:rsidR="00677D32" w:rsidRPr="0089712F" w:rsidRDefault="00677D32" w:rsidP="00301A29">
            <w:pPr>
              <w:pStyle w:val="a4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89712F">
              <w:rPr>
                <w:rFonts w:ascii="Times New Roman" w:hAnsi="Times New Roman"/>
              </w:rPr>
              <w:t>В соотве</w:t>
            </w:r>
            <w:r w:rsidRPr="0089712F">
              <w:rPr>
                <w:rFonts w:ascii="Times New Roman" w:hAnsi="Times New Roman"/>
              </w:rPr>
              <w:t>т</w:t>
            </w:r>
            <w:r w:rsidRPr="0089712F">
              <w:rPr>
                <w:rFonts w:ascii="Times New Roman" w:hAnsi="Times New Roman"/>
              </w:rPr>
              <w:t xml:space="preserve">ствии с </w:t>
            </w:r>
            <w:r w:rsidR="00301A29" w:rsidRPr="0089712F">
              <w:rPr>
                <w:rFonts w:ascii="Times New Roman" w:hAnsi="Times New Roman"/>
              </w:rPr>
              <w:t>п</w:t>
            </w:r>
            <w:r w:rsidR="00301A29" w:rsidRPr="0089712F">
              <w:rPr>
                <w:rFonts w:ascii="Times New Roman" w:hAnsi="Times New Roman"/>
              </w:rPr>
              <w:t>о</w:t>
            </w:r>
            <w:r w:rsidR="00301A29" w:rsidRPr="0089712F">
              <w:rPr>
                <w:rFonts w:ascii="Times New Roman" w:hAnsi="Times New Roman"/>
              </w:rPr>
              <w:t>рядком</w:t>
            </w:r>
            <w:r w:rsidRPr="0089712F">
              <w:rPr>
                <w:rFonts w:ascii="Times New Roman" w:hAnsi="Times New Roman"/>
              </w:rPr>
              <w:t>, предусмо</w:t>
            </w:r>
            <w:r w:rsidRPr="0089712F">
              <w:rPr>
                <w:rFonts w:ascii="Times New Roman" w:hAnsi="Times New Roman"/>
              </w:rPr>
              <w:t>т</w:t>
            </w:r>
            <w:r w:rsidRPr="0089712F">
              <w:rPr>
                <w:rFonts w:ascii="Times New Roman" w:hAnsi="Times New Roman"/>
              </w:rPr>
              <w:t>ренным проектом НПА.</w:t>
            </w:r>
          </w:p>
        </w:tc>
        <w:tc>
          <w:tcPr>
            <w:tcW w:w="2552" w:type="dxa"/>
          </w:tcPr>
          <w:p w:rsidR="00677D32" w:rsidRPr="0089712F" w:rsidRDefault="0074124A" w:rsidP="0074124A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 xml:space="preserve">  Объем трудозатрат не изменился, ре</w:t>
            </w:r>
            <w:r w:rsidRPr="0089712F">
              <w:rPr>
                <w:rStyle w:val="105pt"/>
                <w:sz w:val="24"/>
                <w:szCs w:val="24"/>
              </w:rPr>
              <w:t>а</w:t>
            </w:r>
            <w:r w:rsidRPr="0089712F">
              <w:rPr>
                <w:rStyle w:val="105pt"/>
                <w:sz w:val="24"/>
                <w:szCs w:val="24"/>
              </w:rPr>
              <w:t>лизация функции в</w:t>
            </w:r>
            <w:r w:rsidR="00677D32" w:rsidRPr="0089712F">
              <w:rPr>
                <w:rStyle w:val="105pt"/>
                <w:sz w:val="24"/>
                <w:szCs w:val="24"/>
              </w:rPr>
              <w:t xml:space="preserve"> преде</w:t>
            </w:r>
            <w:r w:rsidRPr="0089712F">
              <w:rPr>
                <w:rStyle w:val="105pt"/>
                <w:sz w:val="24"/>
                <w:szCs w:val="24"/>
              </w:rPr>
              <w:t xml:space="preserve">лах </w:t>
            </w:r>
            <w:r w:rsidR="00677D32" w:rsidRPr="0089712F">
              <w:rPr>
                <w:rStyle w:val="105pt"/>
                <w:sz w:val="24"/>
                <w:szCs w:val="24"/>
              </w:rPr>
              <w:t>штатной</w:t>
            </w:r>
          </w:p>
          <w:p w:rsidR="00677D32" w:rsidRPr="0089712F" w:rsidRDefault="00677D32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численности</w:t>
            </w:r>
          </w:p>
          <w:p w:rsidR="00677D32" w:rsidRPr="0089712F" w:rsidRDefault="00677D32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сотрудников</w:t>
            </w:r>
          </w:p>
          <w:p w:rsidR="00677D32" w:rsidRPr="0089712F" w:rsidRDefault="00301A29" w:rsidP="00301A29">
            <w:pPr>
              <w:pStyle w:val="a4"/>
              <w:jc w:val="center"/>
              <w:rPr>
                <w:rStyle w:val="105pt"/>
                <w:sz w:val="24"/>
                <w:szCs w:val="24"/>
              </w:rPr>
            </w:pPr>
            <w:r w:rsidRPr="0089712F">
              <w:rPr>
                <w:rStyle w:val="105pt"/>
                <w:sz w:val="24"/>
                <w:szCs w:val="24"/>
              </w:rPr>
              <w:t>регулирующего</w:t>
            </w:r>
          </w:p>
          <w:p w:rsidR="00301A29" w:rsidRPr="0089712F" w:rsidRDefault="00301A29" w:rsidP="00301A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органа</w:t>
            </w:r>
          </w:p>
        </w:tc>
        <w:tc>
          <w:tcPr>
            <w:tcW w:w="1863" w:type="dxa"/>
          </w:tcPr>
          <w:p w:rsidR="00677D32" w:rsidRPr="00BB3FD2" w:rsidRDefault="00677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8D4" w:rsidRDefault="008628D4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8628D4" w:rsidP="00361D1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дополнительных расходов (доходов) бюджета Краснодарского края (местных бюджетов), связанных с введением предлагаемого правового 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402"/>
        <w:gridCol w:w="3118"/>
      </w:tblGrid>
      <w:tr w:rsidR="00BB3FD2" w:rsidRPr="00BB3FD2" w:rsidTr="008628D4">
        <w:tc>
          <w:tcPr>
            <w:tcW w:w="305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функции (полномочия, обязанности или права) (в соответствии с </w:t>
            </w:r>
            <w:hyperlink w:anchor="P483" w:history="1">
              <w:r w:rsidR="00BB3FD2"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BB3FD2" w:rsidRPr="00BB3FD2" w:rsidRDefault="008628D4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 (возмо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поступлений) бюджета Краснодарского края (местных бюджетов)</w:t>
            </w:r>
          </w:p>
        </w:tc>
        <w:tc>
          <w:tcPr>
            <w:tcW w:w="3118" w:type="dxa"/>
            <w:vAlign w:val="center"/>
          </w:tcPr>
          <w:p w:rsidR="00BB3FD2" w:rsidRPr="00BB3FD2" w:rsidRDefault="008628D4" w:rsidP="00CA5A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оценка расходов и возможных п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ступлений,</w:t>
            </w:r>
            <w:r w:rsid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</w:t>
            </w:r>
          </w:p>
        </w:tc>
      </w:tr>
      <w:tr w:rsidR="00BB3FD2" w:rsidRPr="00BB3FD2" w:rsidTr="008628D4">
        <w:tc>
          <w:tcPr>
            <w:tcW w:w="9572" w:type="dxa"/>
            <w:gridSpan w:val="3"/>
          </w:tcPr>
          <w:p w:rsidR="00BB3FD2" w:rsidRPr="0089712F" w:rsidRDefault="00662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BB3FD2" w:rsidRPr="00BB3FD2" w:rsidTr="008628D4">
        <w:tc>
          <w:tcPr>
            <w:tcW w:w="3052" w:type="dxa"/>
            <w:vMerge w:val="restart"/>
          </w:tcPr>
          <w:p w:rsidR="00BB3FD2" w:rsidRPr="0089712F" w:rsidRDefault="00662D3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финансовое обеспечение затрат социально ориент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некоммерческим организациям, контроль за их использованием.</w:t>
            </w:r>
          </w:p>
        </w:tc>
        <w:tc>
          <w:tcPr>
            <w:tcW w:w="3402" w:type="dxa"/>
          </w:tcPr>
          <w:p w:rsidR="00BB3FD2" w:rsidRPr="0089712F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(от 1 до N) в _____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3052" w:type="dxa"/>
            <w:vMerge/>
          </w:tcPr>
          <w:p w:rsidR="00BB3FD2" w:rsidRPr="0089712F" w:rsidRDefault="00BB3FD2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FD2" w:rsidRPr="0089712F" w:rsidRDefault="00BB3FD2" w:rsidP="00741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Периодические расходы (от 1 до N) за период </w:t>
            </w:r>
            <w:r w:rsidR="0074124A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г.:</w:t>
            </w:r>
            <w:r w:rsidR="0074124A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663000,00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3052" w:type="dxa"/>
            <w:vMerge/>
          </w:tcPr>
          <w:p w:rsidR="00BB3FD2" w:rsidRPr="00BB3FD2" w:rsidRDefault="00BB3FD2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(от 1 до N) за период ______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7412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</w:t>
            </w:r>
            <w:r w:rsidR="0074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ериодические расходы за период 2024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  <w:r w:rsidR="0074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663000,00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FD2" w:rsidRPr="00BB3FD2" w:rsidTr="008628D4">
        <w:tc>
          <w:tcPr>
            <w:tcW w:w="6454" w:type="dxa"/>
            <w:gridSpan w:val="2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 гг.:</w:t>
            </w:r>
          </w:p>
        </w:tc>
        <w:tc>
          <w:tcPr>
            <w:tcW w:w="3118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4A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сведения о дополнительных расходах (доходах) бюджета субъекта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(местных бюджетов), возникающих в связи с введением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</w:t>
      </w:r>
      <w:r w:rsid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правового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регулирования: </w:t>
      </w:r>
      <w:r w:rsidR="0074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89712F" w:rsidRDefault="0089712F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4A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</w:p>
    <w:p w:rsidR="0074124A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о предоставлении субсидий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социально ориентированным неко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6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мерческим организациям за 2024 год.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8628D4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(ограничений) потенциальных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адресатов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правового регулирования и связанные с ними дополнительные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(доходы):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3260"/>
        <w:gridCol w:w="2410"/>
        <w:gridCol w:w="1559"/>
      </w:tblGrid>
      <w:tr w:rsidR="00BB3FD2" w:rsidRPr="00BB3FD2" w:rsidTr="00794367">
        <w:tc>
          <w:tcPr>
            <w:tcW w:w="2343" w:type="dxa"/>
          </w:tcPr>
          <w:p w:rsidR="00BB3FD2" w:rsidRPr="00BB3FD2" w:rsidRDefault="003121EC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поте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адресатов предлагаемого пр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вового регулиров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w:anchor="P468" w:history="1">
              <w:r w:rsidR="00BB3FD2"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4.1</w:t>
              </w:r>
            </w:hyperlink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чета)</w:t>
            </w:r>
          </w:p>
        </w:tc>
        <w:tc>
          <w:tcPr>
            <w:tcW w:w="3260" w:type="dxa"/>
          </w:tcPr>
          <w:p w:rsidR="00BB3FD2" w:rsidRPr="00BB3FD2" w:rsidRDefault="00A83853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(изменяемые) об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зательные требования, об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занности, запреты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огранич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ответственность,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предлагаемым правовым регулированием (с указанием соответствующих положений проекта нормативного прав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5A75" w:rsidRP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акта)</w:t>
            </w:r>
          </w:p>
        </w:tc>
        <w:tc>
          <w:tcPr>
            <w:tcW w:w="2410" w:type="dxa"/>
          </w:tcPr>
          <w:p w:rsidR="00BB3FD2" w:rsidRPr="00BB3FD2" w:rsidRDefault="003121EC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расх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возможных д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ходов, связанных </w:t>
            </w:r>
            <w:r w:rsidR="0079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введением предл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 правового регулирования</w:t>
            </w:r>
          </w:p>
        </w:tc>
        <w:tc>
          <w:tcPr>
            <w:tcW w:w="1559" w:type="dxa"/>
          </w:tcPr>
          <w:p w:rsidR="00BB3FD2" w:rsidRPr="00BB3FD2" w:rsidRDefault="003121EC" w:rsidP="00CA5A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оце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</w:t>
            </w:r>
            <w:r w:rsidR="00CA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B41F07" w:rsidRPr="00BB3FD2" w:rsidTr="00794367">
        <w:tc>
          <w:tcPr>
            <w:tcW w:w="2343" w:type="dxa"/>
            <w:vMerge w:val="restart"/>
          </w:tcPr>
          <w:p w:rsidR="00B41F07" w:rsidRPr="0089712F" w:rsidRDefault="00B41F07" w:rsidP="00897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рованные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не-коммерческие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которые соответствуют тр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бованиям, устано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порядком предоставления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3260" w:type="dxa"/>
            <w:vMerge w:val="restart"/>
          </w:tcPr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цели, на которые могут быть использованы предоставленные субсидии  и расходы, не относящиеся к целям уставной деятельности, которые запрещается ос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за счет субсидии. Определены права и обяза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сторон, заключающих соглашение о предоставлении субсидии.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треб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которым должны соо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ветствовать получатели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сидии, добавлен ряд новых требований: получатель су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не должен являться иностранным юридическим лицом, в том числе местом регистрации которого являе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государство или террит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рия, включенные в утве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жденный Министерством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 Российской Федер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перечень государств и территорий, используемый для промежуточного (офшо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ного) владения активами в Российской Федерации (далее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офшорные компании), а также российским юридич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лицом, в уставном (складочном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 доля прямого или ко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(через третьих лиц) участия офшорных компаний в совокупности превышает 25 процентов (если иное не предусмотрено законодател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Российской Федер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ции).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доли уч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офшорных компаний в капитале российских юрид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лиц не учитывается прямое и (или) косвенное участие офшорных компаний в капитале публичных акци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нерных обществ (в том числе со статусом международной компании), акции которых обращаются на организова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торгах в Российской Ф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а также косвенное участие офшорных компаний в капитале других российских юридических лиц, реализ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ванное через участие в кап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 указанных публичных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акционерных обществ;</w:t>
            </w:r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не должен  нах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диться в перечне организаций и физических лиц, в отнош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которых имеются свед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их причастности к эк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тремистской деятельности или терроризму;</w:t>
            </w:r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 не до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 находиться в составля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рамках реализации полномочий, предусмотре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главой VII Устава ООН, советом Безопасности ООН или органами, специально со-</w:t>
            </w:r>
            <w:proofErr w:type="spell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зданными</w:t>
            </w:r>
            <w:proofErr w:type="spell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решениями Совета Безопасности ООН, перечнях организаций и физических лиц, связанных с террорист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организациями и террористами или с распр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странением оружия массового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уничтожения;</w:t>
            </w:r>
            <w:proofErr w:type="gramEnd"/>
          </w:p>
          <w:p w:rsidR="00B41F07" w:rsidRPr="0089712F" w:rsidRDefault="00B41F07" w:rsidP="00371F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не должен являт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иностранным агентом в 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с Федеральным законом «О </w:t>
            </w:r>
            <w:proofErr w:type="gramStart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находящихся под иностранным влиянием».</w:t>
            </w:r>
          </w:p>
          <w:p w:rsidR="00B41F07" w:rsidRPr="0089712F" w:rsidRDefault="00B41F07" w:rsidP="00B4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 перечень док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которые необходимо предоставить для получения субсидии. Закреплено треб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предоставлению 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четности и порядок пред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отчетности.</w:t>
            </w:r>
          </w:p>
          <w:p w:rsidR="00B41F07" w:rsidRPr="0089712F" w:rsidRDefault="00B41F07" w:rsidP="00B41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B41F07" w:rsidRPr="0089712F" w:rsidRDefault="00B41F07" w:rsidP="005E41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держки: подг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и предоставление 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(заявок, документов и их к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E415E"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пий).</w:t>
            </w:r>
          </w:p>
          <w:p w:rsidR="005E415E" w:rsidRPr="0089712F" w:rsidRDefault="005E415E" w:rsidP="005E41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предп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лагаются в связи с дополнен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перечня докуме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предоставляемых для получения субс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дии.</w:t>
            </w:r>
          </w:p>
        </w:tc>
        <w:tc>
          <w:tcPr>
            <w:tcW w:w="1559" w:type="dxa"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F07" w:rsidRPr="00BB3FD2" w:rsidTr="00794367">
        <w:tc>
          <w:tcPr>
            <w:tcW w:w="2343" w:type="dxa"/>
            <w:vMerge/>
          </w:tcPr>
          <w:p w:rsidR="00B41F07" w:rsidRPr="00BB3FD2" w:rsidRDefault="00B41F07" w:rsidP="0036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1F07" w:rsidRPr="00BB3FD2" w:rsidRDefault="00B41F07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60" w:rsidRDefault="003121EC" w:rsidP="00CC51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 и выгоды адресатов предлагаемого правового регулиров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поддающиеся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оценке: </w:t>
      </w:r>
    </w:p>
    <w:p w:rsidR="00BB3FD2" w:rsidRDefault="0089712F" w:rsidP="00897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ыгода заключается в пресечении возможных нарушений требований законод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принятии мер по устранению возможных последствий нарушений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законных интересов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регулируемых правоотнош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12F" w:rsidRPr="00BB3FD2" w:rsidRDefault="0089712F" w:rsidP="00897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1760" w:rsidRDefault="003121EC" w:rsidP="00CC51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ассматриваемый п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муниципального нормативно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7F1238" w:rsidP="008971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 последствий применения предлага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регулирования:</w:t>
      </w:r>
      <w:r w:rsid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843"/>
        <w:gridCol w:w="2751"/>
      </w:tblGrid>
      <w:tr w:rsidR="00BB3FD2" w:rsidRPr="00BB3FD2" w:rsidTr="0089712F">
        <w:trPr>
          <w:trHeight w:val="936"/>
        </w:trPr>
        <w:tc>
          <w:tcPr>
            <w:tcW w:w="2127" w:type="dxa"/>
            <w:vAlign w:val="center"/>
          </w:tcPr>
          <w:p w:rsidR="00BB3FD2" w:rsidRPr="007F1238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8.1. 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рисков</w:t>
            </w:r>
          </w:p>
        </w:tc>
        <w:tc>
          <w:tcPr>
            <w:tcW w:w="2693" w:type="dxa"/>
            <w:vAlign w:val="center"/>
          </w:tcPr>
          <w:p w:rsidR="00BB3FD2" w:rsidRPr="007F1238" w:rsidRDefault="007F1238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8.2. 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вероятности наступления неблаг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приятных после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B3FD2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1843" w:type="dxa"/>
            <w:vAlign w:val="center"/>
          </w:tcPr>
          <w:p w:rsidR="00BB3FD2" w:rsidRPr="007F1238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  <w:r w:rsidR="007F1238"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рисков</w:t>
            </w:r>
          </w:p>
        </w:tc>
        <w:tc>
          <w:tcPr>
            <w:tcW w:w="2751" w:type="dxa"/>
            <w:vAlign w:val="center"/>
          </w:tcPr>
          <w:p w:rsidR="00BB3FD2" w:rsidRPr="007F1238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контроля рисков (</w:t>
            </w:r>
            <w:proofErr w:type="gramStart"/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/частичный/отсутствует)</w:t>
            </w:r>
          </w:p>
        </w:tc>
      </w:tr>
      <w:tr w:rsidR="0089712F" w:rsidRPr="00BB3FD2" w:rsidTr="0089712F">
        <w:trPr>
          <w:trHeight w:val="304"/>
        </w:trPr>
        <w:tc>
          <w:tcPr>
            <w:tcW w:w="2127" w:type="dxa"/>
          </w:tcPr>
          <w:p w:rsidR="0089712F" w:rsidRPr="00BB3FD2" w:rsidRDefault="0089712F" w:rsidP="00361D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</w:t>
            </w:r>
          </w:p>
        </w:tc>
        <w:tc>
          <w:tcPr>
            <w:tcW w:w="2693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843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751" w:type="dxa"/>
          </w:tcPr>
          <w:p w:rsidR="0089712F" w:rsidRDefault="0089712F">
            <w:r w:rsidRPr="001E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7F1238" w:rsidP="0089712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 Источники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данных: </w:t>
      </w:r>
      <w:r w:rsidR="0089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</w:p>
    <w:p w:rsidR="0089712F" w:rsidRDefault="0089712F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F1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возможных вариантов решения проблемы: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417"/>
        <w:gridCol w:w="1532"/>
        <w:gridCol w:w="1493"/>
      </w:tblGrid>
      <w:tr w:rsidR="00BB3FD2" w:rsidRPr="00BB3FD2" w:rsidTr="009D1FC0">
        <w:tc>
          <w:tcPr>
            <w:tcW w:w="4989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532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93" w:type="dxa"/>
            <w:vAlign w:val="center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варианта решения проблемы</w:t>
            </w:r>
          </w:p>
        </w:tc>
        <w:tc>
          <w:tcPr>
            <w:tcW w:w="1417" w:type="dxa"/>
          </w:tcPr>
          <w:p w:rsidR="00BB3FD2" w:rsidRPr="00BB3FD2" w:rsidRDefault="00400CFB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ектом акта</w:t>
            </w:r>
          </w:p>
        </w:tc>
        <w:tc>
          <w:tcPr>
            <w:tcW w:w="1532" w:type="dxa"/>
          </w:tcPr>
          <w:p w:rsidR="00BB3FD2" w:rsidRPr="00BB3FD2" w:rsidRDefault="00594689" w:rsidP="005946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отдельных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 предп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лагаемого регулиров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493" w:type="dxa"/>
          </w:tcPr>
          <w:p w:rsidR="00BB3FD2" w:rsidRPr="00BB3FD2" w:rsidRDefault="00400CFB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сложивше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ситуации без измен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и оценка динамики численности потенциальных адрес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93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7F1238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9.3. 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дополнительных расходов (дох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дов) потенциальных адресатов регулирования, связанных с введением предлагаемого прав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B3FD2"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регулирования</w:t>
            </w:r>
          </w:p>
        </w:tc>
        <w:tc>
          <w:tcPr>
            <w:tcW w:w="1417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расходы предпол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гаются в связи с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перечня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кументов, предоста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для получения субсидии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ра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пре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полагаются в связи с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полнением перечня д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кументов, предоставл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для п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493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BB3FD2" w:rsidRPr="009D1FC0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затрат п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лучателей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бсидии</w:t>
            </w:r>
          </w:p>
        </w:tc>
        <w:tc>
          <w:tcPr>
            <w:tcW w:w="1532" w:type="dxa"/>
          </w:tcPr>
          <w:p w:rsidR="00BB3FD2" w:rsidRPr="00BB3FD2" w:rsidRDefault="009D1FC0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затрат пол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су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493" w:type="dxa"/>
          </w:tcPr>
          <w:p w:rsidR="00BB3FD2" w:rsidRPr="00BB3FD2" w:rsidRDefault="00112955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возможности достижения заявле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целей регулирования (</w:t>
            </w:r>
            <w:hyperlink w:anchor="P412" w:history="1">
              <w:r w:rsidRPr="00BB3F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3</w:t>
              </w:r>
            </w:hyperlink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 посредством применения рассматрив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вариантов предлагаемого правового р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гулирования</w:t>
            </w:r>
          </w:p>
        </w:tc>
        <w:tc>
          <w:tcPr>
            <w:tcW w:w="1417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  <w:tc>
          <w:tcPr>
            <w:tcW w:w="1532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  <w:tc>
          <w:tcPr>
            <w:tcW w:w="1493" w:type="dxa"/>
          </w:tcPr>
          <w:p w:rsidR="005E2F2A" w:rsidRPr="005E2F2A" w:rsidRDefault="005E2F2A" w:rsidP="005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будет</w:t>
            </w:r>
          </w:p>
          <w:p w:rsidR="00BB3FD2" w:rsidRPr="00BB3FD2" w:rsidRDefault="005E2F2A" w:rsidP="005E2F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</w:t>
            </w:r>
          </w:p>
        </w:tc>
      </w:tr>
      <w:tr w:rsidR="00BB3FD2" w:rsidRPr="00BB3FD2" w:rsidTr="009D1FC0">
        <w:tc>
          <w:tcPr>
            <w:tcW w:w="4989" w:type="dxa"/>
          </w:tcPr>
          <w:p w:rsidR="00BB3FD2" w:rsidRPr="00BB3FD2" w:rsidRDefault="00BB3FD2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  <w:r w:rsidR="007F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рисков неблагоприятных после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1417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32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493" w:type="dxa"/>
          </w:tcPr>
          <w:p w:rsidR="00BB3FD2" w:rsidRPr="00BB3FD2" w:rsidRDefault="005E2F2A" w:rsidP="00361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требов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фе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</w:tr>
    </w:tbl>
    <w:p w:rsidR="00DD5B21" w:rsidRDefault="00DD5B21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7B" w:rsidRDefault="007F1238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предпочтительного варианта решения выявле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обоснование соразмерности затрат на исполнение обяз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лицами, в отношении которых они устанавливаются, с</w:t>
      </w:r>
      <w:r w:rsid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рисками, предотвращаемыми этими обязательными требованиями, 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5F8" w:rsidRPr="0045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обычных условиях гражданского оборота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760" w:rsidRDefault="00112955" w:rsidP="002517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варианта решения выявленной проблемы обусловлен введением предлагаемого правового регулирования, предусматривающего достижение ц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предлагаемого правового регулирования и отсутствие рисков неблагопр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760" w:rsidRPr="0025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ятных последствий.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FB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9.8. 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предлагае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варианта решения проблемы:</w:t>
      </w:r>
    </w:p>
    <w:p w:rsidR="00400CFB" w:rsidRDefault="00CC5176" w:rsidP="00CC51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НПА предлагается утвердить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и предоставления субсидии,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дополнениями и поправками, 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вн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0CFB" w:rsidRPr="00400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сенные изменения в законодательство.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6"/>
      <w:bookmarkEnd w:id="5"/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необходимости установления переходного периода и (или) 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срочки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силу нормативного правового акта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 на ранее возникшие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A066EE" w:rsidRDefault="00A066EE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2A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2025 года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установления переходного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 и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отсрочки</w:t>
      </w:r>
      <w:r w:rsidR="00A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предлагаемого правового регулирования</w:t>
      </w:r>
      <w:r w:rsid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срока действия рег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4367" w:rsidRPr="007943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112955" w:rsidRDefault="00112955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Pr="00BB3FD2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распространения предлагаемого правового регул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ранее возникшие отношения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F9" w:rsidRDefault="00CF79F9" w:rsidP="00112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установления переходного периода и (или)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</w:t>
      </w:r>
      <w:r w:rsid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</w:t>
      </w:r>
      <w:r w:rsidR="00E40C7B" w:rsidRPr="00E4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срока действия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акта либо необходимости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предлагаемого правового рег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FD2" w:rsidRPr="00BB3F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 ранее возникшие</w:t>
      </w:r>
      <w:r w:rsidR="003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отношения:</w:t>
      </w:r>
      <w:r w:rsidR="0011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</w:t>
      </w:r>
    </w:p>
    <w:p w:rsidR="00BB3FD2" w:rsidRPr="00BB3FD2" w:rsidRDefault="00BB3FD2" w:rsidP="00361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F2A" w:rsidRPr="00BB3FD2" w:rsidRDefault="005E2F2A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FD2" w:rsidRDefault="00BB3FD2" w:rsidP="00361D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Щербиновский район,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E2F2A" w:rsidRPr="005E2F2A" w:rsidRDefault="005E2F2A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Щербиновский район                                                    Н.Н. Шевченко</w:t>
      </w: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55" w:rsidRDefault="00112955" w:rsidP="00112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02.11.2024г.</w:t>
      </w:r>
    </w:p>
    <w:p w:rsidR="00BB3FD2" w:rsidRPr="00233561" w:rsidRDefault="00BB3FD2" w:rsidP="005E2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3FD2" w:rsidRPr="00233561" w:rsidSect="00794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842"/>
    <w:multiLevelType w:val="hybridMultilevel"/>
    <w:tmpl w:val="B8F2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B06F0"/>
    <w:multiLevelType w:val="hybridMultilevel"/>
    <w:tmpl w:val="9A0A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23D9"/>
    <w:multiLevelType w:val="hybridMultilevel"/>
    <w:tmpl w:val="0996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F1"/>
    <w:rsid w:val="00024AE4"/>
    <w:rsid w:val="000373E1"/>
    <w:rsid w:val="000C1AA3"/>
    <w:rsid w:val="00112955"/>
    <w:rsid w:val="001F6A1D"/>
    <w:rsid w:val="00233561"/>
    <w:rsid w:val="00251760"/>
    <w:rsid w:val="002906BA"/>
    <w:rsid w:val="002C08D3"/>
    <w:rsid w:val="002D3651"/>
    <w:rsid w:val="00301A29"/>
    <w:rsid w:val="003121EC"/>
    <w:rsid w:val="00355635"/>
    <w:rsid w:val="00361D10"/>
    <w:rsid w:val="00371FA3"/>
    <w:rsid w:val="003743B5"/>
    <w:rsid w:val="003B0047"/>
    <w:rsid w:val="003F7010"/>
    <w:rsid w:val="00400CFB"/>
    <w:rsid w:val="004555F8"/>
    <w:rsid w:val="004C3905"/>
    <w:rsid w:val="004E5B8A"/>
    <w:rsid w:val="004F7A6D"/>
    <w:rsid w:val="0050256F"/>
    <w:rsid w:val="00535208"/>
    <w:rsid w:val="00557FFA"/>
    <w:rsid w:val="00563164"/>
    <w:rsid w:val="0057646A"/>
    <w:rsid w:val="00594689"/>
    <w:rsid w:val="00594B6B"/>
    <w:rsid w:val="005E2F2A"/>
    <w:rsid w:val="005E415E"/>
    <w:rsid w:val="00662D32"/>
    <w:rsid w:val="00677D32"/>
    <w:rsid w:val="00697074"/>
    <w:rsid w:val="0074124A"/>
    <w:rsid w:val="00787C0B"/>
    <w:rsid w:val="00794367"/>
    <w:rsid w:val="007E5D11"/>
    <w:rsid w:val="007F1238"/>
    <w:rsid w:val="0084771F"/>
    <w:rsid w:val="008628D4"/>
    <w:rsid w:val="00872474"/>
    <w:rsid w:val="0088438C"/>
    <w:rsid w:val="0089712F"/>
    <w:rsid w:val="008A359A"/>
    <w:rsid w:val="008D2976"/>
    <w:rsid w:val="009D1FC0"/>
    <w:rsid w:val="00A066EE"/>
    <w:rsid w:val="00A56147"/>
    <w:rsid w:val="00A6332D"/>
    <w:rsid w:val="00A83853"/>
    <w:rsid w:val="00A94F37"/>
    <w:rsid w:val="00AA6152"/>
    <w:rsid w:val="00AD787F"/>
    <w:rsid w:val="00B138F1"/>
    <w:rsid w:val="00B15A01"/>
    <w:rsid w:val="00B27802"/>
    <w:rsid w:val="00B41F07"/>
    <w:rsid w:val="00BB3FD2"/>
    <w:rsid w:val="00BF28DB"/>
    <w:rsid w:val="00BF63A9"/>
    <w:rsid w:val="00C12A5D"/>
    <w:rsid w:val="00C4187B"/>
    <w:rsid w:val="00CA4C01"/>
    <w:rsid w:val="00CA5A75"/>
    <w:rsid w:val="00CC5176"/>
    <w:rsid w:val="00CD57D6"/>
    <w:rsid w:val="00CF79F9"/>
    <w:rsid w:val="00D0128F"/>
    <w:rsid w:val="00D04601"/>
    <w:rsid w:val="00D234D9"/>
    <w:rsid w:val="00DD5B21"/>
    <w:rsid w:val="00E02D2B"/>
    <w:rsid w:val="00E17A3A"/>
    <w:rsid w:val="00E40C7B"/>
    <w:rsid w:val="00E62E57"/>
    <w:rsid w:val="00E94A50"/>
    <w:rsid w:val="00F2044A"/>
    <w:rsid w:val="00F24578"/>
    <w:rsid w:val="00F33B4F"/>
    <w:rsid w:val="00F86CF1"/>
    <w:rsid w:val="00F913C3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3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77D32"/>
    <w:pPr>
      <w:widowControl w:val="0"/>
      <w:autoSpaceDE w:val="0"/>
      <w:autoSpaceDN w:val="0"/>
      <w:adjustRightInd w:val="0"/>
      <w:spacing w:after="0" w:line="240" w:lineRule="auto"/>
      <w:ind w:hanging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677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3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77D32"/>
    <w:pPr>
      <w:widowControl w:val="0"/>
      <w:autoSpaceDE w:val="0"/>
      <w:autoSpaceDN w:val="0"/>
      <w:adjustRightInd w:val="0"/>
      <w:spacing w:after="0" w:line="240" w:lineRule="auto"/>
      <w:ind w:hanging="2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677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Квашина Елена Николаевна</dc:creator>
  <cp:lastModifiedBy>Сидоренко Денис Евгеньевич</cp:lastModifiedBy>
  <cp:revision>3</cp:revision>
  <dcterms:created xsi:type="dcterms:W3CDTF">2024-11-11T06:44:00Z</dcterms:created>
  <dcterms:modified xsi:type="dcterms:W3CDTF">2024-11-12T12:13:00Z</dcterms:modified>
</cp:coreProperties>
</file>