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35EB" w:rsidP="005335EB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E043CE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 № 9</w:t>
      </w:r>
    </w:p>
    <w:p w:rsidR="005335EB" w:rsidRDefault="005335EB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3F4EF8" w:rsidRDefault="005335EB" w:rsidP="003F4EF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казенным учреждением </w:t>
      </w:r>
      <w:r w:rsidR="003F4EF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:rsidR="009A450D" w:rsidRDefault="003F4EF8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5335EB">
        <w:rPr>
          <w:rFonts w:ascii="Times New Roman" w:hAnsi="Times New Roman"/>
          <w:color w:val="000000" w:themeColor="text1"/>
          <w:sz w:val="28"/>
          <w:szCs w:val="28"/>
        </w:rPr>
        <w:t>Щербиновск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5335EB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="009A450D">
        <w:rPr>
          <w:rFonts w:ascii="Times New Roman" w:hAnsi="Times New Roman"/>
          <w:color w:val="000000" w:themeColor="text1"/>
          <w:sz w:val="28"/>
          <w:szCs w:val="28"/>
        </w:rPr>
        <w:t>Централизованная</w:t>
      </w:r>
      <w:proofErr w:type="gramEnd"/>
      <w:r w:rsidR="009A45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335EB" w:rsidRDefault="009A450D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межотраслевая бухгалтерия»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3C18D4" w:rsidP="003C18D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июля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C18D4" w:rsidRDefault="003C18D4" w:rsidP="001870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22 мая 2020 года № </w:t>
      </w:r>
      <w:r w:rsidR="009A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ведении плановой проверки», в соответствии с 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9A45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>работы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тора муниципального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>ципального образования Щербиновский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</w:t>
      </w:r>
      <w:r>
        <w:rPr>
          <w:rFonts w:ascii="Times New Roman" w:hAnsi="Times New Roman"/>
          <w:sz w:val="28"/>
          <w:szCs w:val="28"/>
        </w:rPr>
        <w:t>20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>
        <w:rPr>
          <w:rFonts w:ascii="Times New Roman" w:hAnsi="Times New Roman"/>
          <w:sz w:val="28"/>
          <w:szCs w:val="28"/>
        </w:rPr>
        <w:t>работы сектора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>муниципального образ</w:t>
      </w:r>
      <w:r w:rsidRPr="004B1B4E">
        <w:rPr>
          <w:rFonts w:ascii="Times New Roman" w:hAnsi="Times New Roman"/>
          <w:sz w:val="28"/>
          <w:szCs w:val="28"/>
        </w:rPr>
        <w:t>о</w:t>
      </w:r>
      <w:r w:rsidRPr="004B1B4E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проверяющим в лице </w:t>
      </w:r>
      <w:r w:rsidR="009A450D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сектором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муниципального образования Щербиновский район </w:t>
      </w:r>
      <w:r w:rsidR="009A450D">
        <w:rPr>
          <w:rFonts w:ascii="Times New Roman" w:hAnsi="Times New Roman"/>
          <w:sz w:val="28"/>
          <w:szCs w:val="28"/>
        </w:rPr>
        <w:t>Белой Екатерины Сергее</w:t>
      </w:r>
      <w:r w:rsidR="009A450D">
        <w:rPr>
          <w:rFonts w:ascii="Times New Roman" w:hAnsi="Times New Roman"/>
          <w:sz w:val="28"/>
          <w:szCs w:val="28"/>
        </w:rPr>
        <w:t>в</w:t>
      </w:r>
      <w:r w:rsidR="009A450D">
        <w:rPr>
          <w:rFonts w:ascii="Times New Roman" w:hAnsi="Times New Roman"/>
          <w:sz w:val="28"/>
          <w:szCs w:val="28"/>
        </w:rPr>
        <w:t>ны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дательства Российской Федерации и иных нормативных правовых актов о ко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 в сфере закупок (далее - законодательство о контрактной с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>муниципальным казенным учреждением муниципальн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>го образования Щербиновский район «Централизованная</w:t>
      </w:r>
      <w:proofErr w:type="gramEnd"/>
      <w:r w:rsidR="009A450D">
        <w:rPr>
          <w:rFonts w:ascii="Times New Roman" w:hAnsi="Times New Roman"/>
          <w:color w:val="000000" w:themeColor="text1"/>
          <w:sz w:val="28"/>
          <w:szCs w:val="28"/>
        </w:rPr>
        <w:t xml:space="preserve"> межотраслевая бу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A450D">
        <w:rPr>
          <w:rFonts w:ascii="Times New Roman" w:hAnsi="Times New Roman"/>
          <w:color w:val="000000" w:themeColor="text1"/>
          <w:sz w:val="28"/>
          <w:szCs w:val="28"/>
        </w:rPr>
        <w:t xml:space="preserve">галтерия»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Заказчик).</w:t>
      </w:r>
    </w:p>
    <w:p w:rsidR="003C18D4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29 мая по 18 июня 2020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Проверяемый период: с 1 июля 2019 по 22 мая 2020 года.</w:t>
      </w:r>
    </w:p>
    <w:p w:rsidR="003C18D4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3C18D4" w:rsidRDefault="009A450D" w:rsidP="009A45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муниципального образования Щербиновский район «Централизованная межотраслевая бухга</w:t>
      </w: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>терия»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извещен о начале проведения выборочной плановой проверки уведо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лением от 22 мая 2020 года № 01-27</w:t>
      </w:r>
      <w:r w:rsidR="00DC0E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/20-10.</w:t>
      </w:r>
    </w:p>
    <w:p w:rsidR="003C18D4" w:rsidRDefault="003C18D4" w:rsidP="003C1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18D4" w:rsidRDefault="003C18D4" w:rsidP="003C1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сведения о Заказчике</w:t>
      </w:r>
    </w:p>
    <w:p w:rsidR="003C18D4" w:rsidRDefault="003C18D4" w:rsidP="003C1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18D4" w:rsidRDefault="003C18D4" w:rsidP="003C18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E53">
        <w:rPr>
          <w:rFonts w:ascii="Times New Roman" w:hAnsi="Times New Roman"/>
          <w:color w:val="000000" w:themeColor="text1"/>
          <w:sz w:val="28"/>
          <w:szCs w:val="28"/>
        </w:rPr>
        <w:t>Заказчик</w:t>
      </w:r>
      <w:r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устава, утве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жденного постановлением администрации 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Ще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биновск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>район от 2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365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става 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lastRenderedPageBreak/>
        <w:t>ципального казенного учреждения муниципального образования Щербино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C0E85">
        <w:rPr>
          <w:rFonts w:ascii="Times New Roman" w:hAnsi="Times New Roman"/>
          <w:color w:val="000000" w:themeColor="text1"/>
          <w:sz w:val="28"/>
          <w:szCs w:val="28"/>
        </w:rPr>
        <w:t>ский район «Централизованная межотраслевая бухгалтерия»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18D4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1.2 Устава полное наименование Заказчика: 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>пально</w:t>
      </w:r>
      <w:r w:rsidR="00D718A5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>казенно</w:t>
      </w:r>
      <w:r w:rsidR="00D718A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D718A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E712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Щербиновский район «Централизованная межотраслевая бухгалтерия»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окращенное наимен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вание: МКУ </w:t>
      </w:r>
      <w:r w:rsidR="009E71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«ЦМБ»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18D4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ОГРН 102230503</w:t>
      </w:r>
      <w:r w:rsidR="009E71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1616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ИНН 235800</w:t>
      </w:r>
      <w:r w:rsidR="009E71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6396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КПП 235801001.</w:t>
      </w:r>
    </w:p>
    <w:p w:rsidR="003C18D4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Место нахождения Заказчика: Российская Федерация, 353620,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</w:t>
      </w:r>
      <w:r w:rsidR="009E71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дарский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край, Щербиновский район, станица Старощербиновская, улица </w:t>
      </w:r>
      <w:r w:rsidR="009E71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Советов, 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18D4" w:rsidRDefault="003C18D4" w:rsidP="003C18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фактического осуществления деятельности Заказчика совпадает с местом нахождения Заказчика.</w:t>
      </w:r>
    </w:p>
    <w:p w:rsidR="003C18D4" w:rsidRDefault="003C18D4" w:rsidP="003C18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1.4 Устава Заказчик является юридическим 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цом, находящимся в ведении администрации </w:t>
      </w:r>
      <w:r w:rsidR="00D6127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Щербиновск</w:t>
      </w:r>
      <w:r w:rsidR="00D6127D">
        <w:rPr>
          <w:rFonts w:ascii="Times New Roman" w:hAnsi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район, которая 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Pr="00FB62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 xml:space="preserve">ункции </w:t>
      </w:r>
      <w:r>
        <w:rPr>
          <w:rFonts w:ascii="Times New Roman" w:hAnsi="Times New Roman"/>
          <w:color w:val="000000" w:themeColor="text1"/>
          <w:sz w:val="28"/>
          <w:szCs w:val="28"/>
        </w:rPr>
        <w:t>учредителя и собстве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ника Заказчика</w:t>
      </w:r>
      <w:r w:rsidR="00D718A5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Учредитель)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C18D4" w:rsidRDefault="003C18D4" w:rsidP="003C18D4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1.7 Устава Заказчик может от своего имени приобретать гражданские права, соответствующие предмету и целям его деятельности, предусмотренным Уставом 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нести обязанности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выступать в судах в соотве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законодательством.</w:t>
      </w:r>
    </w:p>
    <w:p w:rsidR="003C18D4" w:rsidRDefault="003C18D4" w:rsidP="003C18D4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1.8 Устава финансовое обеспечение деятельности Зака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чика осуществляется за счет средств бюджета </w:t>
      </w:r>
      <w:r w:rsidR="00D718A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Щербиновский район</w:t>
      </w:r>
      <w:r w:rsidR="00D718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бюджетной сметы.</w:t>
      </w:r>
    </w:p>
    <w:p w:rsidR="00D718A5" w:rsidRDefault="00D718A5" w:rsidP="003C18D4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1.9 Заказчик имеет самостоятельный баланс, обособленное имущество, лицевые счета, печать со свои полным наименован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ем.</w:t>
      </w:r>
      <w:proofErr w:type="gramEnd"/>
    </w:p>
    <w:p w:rsidR="003C18D4" w:rsidRDefault="003C18D4" w:rsidP="003C18D4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5.1 Устава руководитель </w:t>
      </w:r>
      <w:r w:rsidR="006A0623">
        <w:rPr>
          <w:rFonts w:ascii="Times New Roman" w:hAnsi="Times New Roman"/>
          <w:color w:val="000000" w:themeColor="text1"/>
          <w:sz w:val="28"/>
          <w:szCs w:val="28"/>
        </w:rPr>
        <w:t>муниципального к</w:t>
      </w:r>
      <w:r w:rsidR="006A06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0623">
        <w:rPr>
          <w:rFonts w:ascii="Times New Roman" w:hAnsi="Times New Roman"/>
          <w:color w:val="000000" w:themeColor="text1"/>
          <w:sz w:val="28"/>
          <w:szCs w:val="28"/>
        </w:rPr>
        <w:t>зенного учреждения муниципального образования Щербиновский район «Це</w:t>
      </w:r>
      <w:r w:rsidR="006A06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A0623">
        <w:rPr>
          <w:rFonts w:ascii="Times New Roman" w:hAnsi="Times New Roman"/>
          <w:color w:val="000000" w:themeColor="text1"/>
          <w:sz w:val="28"/>
          <w:szCs w:val="28"/>
        </w:rPr>
        <w:t>трализованная межотраслевая бухгалтерия» (далее – Руководитель)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назначается на должность и освобождается от нее Учредителем. Права и обязанности рук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водителя, </w:t>
      </w:r>
      <w:r w:rsidR="00D718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его полномочий,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также основания для прекращения трудовых отношений с ним регламентируются трудовым договором, заключаемым с </w:t>
      </w:r>
      <w:r w:rsidR="006A0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ководителем Учредителем.</w:t>
      </w:r>
    </w:p>
    <w:p w:rsidR="003C18D4" w:rsidRPr="00C6304B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6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от 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18 марта</w:t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A06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-рл «О назначении 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>О.А. Приваловой</w:t>
      </w:r>
      <w:r w:rsidRPr="000E41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159D">
        <w:rPr>
          <w:rFonts w:ascii="Times New Roman" w:eastAsia="Times New Roman" w:hAnsi="Times New Roman"/>
          <w:sz w:val="28"/>
          <w:szCs w:val="28"/>
          <w:lang w:eastAsia="ru-RU"/>
        </w:rPr>
        <w:t>период отпуска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B4413">
        <w:rPr>
          <w:rFonts w:ascii="Times New Roman" w:eastAsia="Times New Roman" w:hAnsi="Times New Roman"/>
          <w:sz w:val="28"/>
          <w:szCs w:val="28"/>
          <w:lang w:eastAsia="ru-RU"/>
        </w:rPr>
        <w:t xml:space="preserve">о 2 по 22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29159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исполняло должностное лицо Заказчика в соответствии с приказом 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ципального казенного учреждения муниципального образования Щербино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ский район «Централизованная межотраслевая бухгалтерия»</w:t>
      </w:r>
      <w:r w:rsidR="001B44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B4413">
        <w:rPr>
          <w:rFonts w:ascii="Times New Roman" w:hAnsi="Times New Roman"/>
          <w:sz w:val="28"/>
          <w:szCs w:val="28"/>
        </w:rPr>
        <w:t>28 февраля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1B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12-</w:t>
      </w:r>
      <w:r w:rsidR="001B441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«О назначении </w:t>
      </w:r>
      <w:r w:rsidR="001B4413">
        <w:rPr>
          <w:rFonts w:ascii="Times New Roman" w:hAnsi="Times New Roman"/>
          <w:sz w:val="28"/>
          <w:szCs w:val="28"/>
        </w:rPr>
        <w:t>Е.В. Дорошенко исполняющим об</w:t>
      </w:r>
      <w:r w:rsidR="001B4413">
        <w:rPr>
          <w:rFonts w:ascii="Times New Roman" w:hAnsi="Times New Roman"/>
          <w:sz w:val="28"/>
          <w:szCs w:val="28"/>
        </w:rPr>
        <w:t>я</w:t>
      </w:r>
      <w:r w:rsidR="001B4413">
        <w:rPr>
          <w:rFonts w:ascii="Times New Roman" w:hAnsi="Times New Roman"/>
          <w:sz w:val="28"/>
          <w:szCs w:val="28"/>
        </w:rPr>
        <w:t xml:space="preserve">занности руководителя 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муниципального образ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вания Щербиновский район «Централизованная межотраслевая бу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B4413">
        <w:rPr>
          <w:rFonts w:ascii="Times New Roman" w:hAnsi="Times New Roman"/>
          <w:color w:val="000000" w:themeColor="text1"/>
          <w:sz w:val="28"/>
          <w:szCs w:val="28"/>
        </w:rPr>
        <w:t>галтерия»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0521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купки или нескольких закупок, включая исполнение каждого контракта.</w:t>
      </w:r>
    </w:p>
    <w:p w:rsidR="003C18D4" w:rsidRPr="00F40521" w:rsidRDefault="00F40521" w:rsidP="003C18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проверяемом периоде обязанности контрактного управляющего 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ществляли поочередно два должностных лица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назначенные прик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муниципального образования Щербиновский район «Централизованная межотраслевая бухгалтерия»</w:t>
      </w:r>
      <w:r w:rsidRPr="00F4052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40521" w:rsidRPr="00F40521" w:rsidRDefault="00F40521" w:rsidP="003C18D4">
      <w:pPr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от 14 мая 2019 года № 21-П «О назначении должностного лица, отве</w:t>
      </w:r>
      <w:r>
        <w:rPr>
          <w:rStyle w:val="FontStyle11"/>
          <w:color w:val="000000" w:themeColor="text1"/>
          <w:sz w:val="28"/>
          <w:szCs w:val="28"/>
        </w:rPr>
        <w:t>т</w:t>
      </w:r>
      <w:r>
        <w:rPr>
          <w:rStyle w:val="FontStyle11"/>
          <w:color w:val="000000" w:themeColor="text1"/>
          <w:sz w:val="28"/>
          <w:szCs w:val="28"/>
        </w:rPr>
        <w:t>ственного за осуществление закупок (контрактного управляющего)</w:t>
      </w:r>
      <w:r w:rsidR="001914DF">
        <w:rPr>
          <w:rStyle w:val="FontStyle11"/>
          <w:color w:val="000000" w:themeColor="text1"/>
          <w:sz w:val="28"/>
          <w:szCs w:val="28"/>
        </w:rPr>
        <w:t>»</w:t>
      </w:r>
      <w:r w:rsidRPr="00F40521">
        <w:rPr>
          <w:rStyle w:val="FontStyle11"/>
          <w:color w:val="000000" w:themeColor="text1"/>
          <w:sz w:val="28"/>
          <w:szCs w:val="28"/>
        </w:rPr>
        <w:t>;</w:t>
      </w:r>
    </w:p>
    <w:p w:rsidR="00F40521" w:rsidRDefault="00F40521" w:rsidP="003C18D4">
      <w:pPr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от 7 августа 2019 года № 3-П «О назначении должностного лица, отве</w:t>
      </w:r>
      <w:r>
        <w:rPr>
          <w:rStyle w:val="FontStyle11"/>
          <w:color w:val="000000" w:themeColor="text1"/>
          <w:sz w:val="28"/>
          <w:szCs w:val="28"/>
        </w:rPr>
        <w:t>т</w:t>
      </w:r>
      <w:r>
        <w:rPr>
          <w:rStyle w:val="FontStyle11"/>
          <w:color w:val="000000" w:themeColor="text1"/>
          <w:sz w:val="28"/>
          <w:szCs w:val="28"/>
        </w:rPr>
        <w:t>ственного за осуществление закупок (контрактного управляющего)</w:t>
      </w:r>
      <w:r w:rsidR="001914DF">
        <w:rPr>
          <w:rStyle w:val="FontStyle11"/>
          <w:color w:val="000000" w:themeColor="text1"/>
          <w:sz w:val="28"/>
          <w:szCs w:val="28"/>
        </w:rPr>
        <w:t>»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3C18D4" w:rsidRDefault="00F40521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муниципального обр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зования Щербиновский район «Централизованная межотраслевая бухгалтерия» от 14 мая 2019 года №</w:t>
      </w:r>
      <w:r w:rsidR="003165DA">
        <w:rPr>
          <w:rFonts w:ascii="Times New Roman" w:hAnsi="Times New Roman"/>
          <w:color w:val="000000" w:themeColor="text1"/>
          <w:sz w:val="28"/>
          <w:szCs w:val="28"/>
        </w:rPr>
        <w:t xml:space="preserve"> 22-П</w:t>
      </w:r>
      <w:r w:rsidR="003C18D4">
        <w:rPr>
          <w:rFonts w:ascii="Times New Roman" w:hAnsi="Times New Roman"/>
          <w:sz w:val="28"/>
          <w:szCs w:val="28"/>
        </w:rPr>
        <w:t xml:space="preserve"> «Об утверждении </w:t>
      </w:r>
      <w:r w:rsidR="003165DA">
        <w:rPr>
          <w:rFonts w:ascii="Times New Roman" w:hAnsi="Times New Roman"/>
          <w:sz w:val="28"/>
          <w:szCs w:val="28"/>
        </w:rPr>
        <w:t>П</w:t>
      </w:r>
      <w:r w:rsidR="003C18D4">
        <w:rPr>
          <w:rFonts w:ascii="Times New Roman" w:hAnsi="Times New Roman"/>
          <w:sz w:val="28"/>
          <w:szCs w:val="28"/>
        </w:rPr>
        <w:t>оложения о контрактном управляющем</w:t>
      </w:r>
      <w:r w:rsidR="003165DA">
        <w:rPr>
          <w:rFonts w:ascii="Times New Roman" w:hAnsi="Times New Roman"/>
          <w:sz w:val="28"/>
          <w:szCs w:val="28"/>
        </w:rPr>
        <w:t xml:space="preserve"> </w:t>
      </w:r>
      <w:r w:rsidR="003165DA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муниципального образ</w:t>
      </w:r>
      <w:r w:rsidR="003165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65DA">
        <w:rPr>
          <w:rFonts w:ascii="Times New Roman" w:hAnsi="Times New Roman"/>
          <w:color w:val="000000" w:themeColor="text1"/>
          <w:sz w:val="28"/>
          <w:szCs w:val="28"/>
        </w:rPr>
        <w:t>вания Щербиновский район «Централизованная межотраслевая бухгалтерия»</w:t>
      </w:r>
      <w:r w:rsidR="003C18D4">
        <w:rPr>
          <w:rFonts w:ascii="Times New Roman" w:hAnsi="Times New Roman"/>
          <w:sz w:val="28"/>
          <w:szCs w:val="28"/>
        </w:rPr>
        <w:t xml:space="preserve"> утверждено положение о контрактном управляющем</w:t>
      </w:r>
      <w:r w:rsidR="003165DA">
        <w:rPr>
          <w:rFonts w:ascii="Times New Roman" w:hAnsi="Times New Roman"/>
          <w:sz w:val="28"/>
          <w:szCs w:val="28"/>
        </w:rPr>
        <w:t xml:space="preserve"> Заказчика</w:t>
      </w:r>
      <w:r w:rsidR="003C18D4">
        <w:rPr>
          <w:rFonts w:ascii="Times New Roman" w:hAnsi="Times New Roman"/>
          <w:sz w:val="28"/>
          <w:szCs w:val="28"/>
        </w:rPr>
        <w:t xml:space="preserve">. </w:t>
      </w:r>
    </w:p>
    <w:p w:rsidR="00C451FC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ное профессиональное образование в сфере закупок.</w:t>
      </w:r>
    </w:p>
    <w:p w:rsidR="00C451FC" w:rsidRPr="00146537" w:rsidRDefault="00C451FC" w:rsidP="00C45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Вышеуказанные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 прошли </w:t>
      </w:r>
      <w:proofErr w:type="gramStart"/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д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полнительн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профессиональн</w:t>
      </w:r>
      <w:r w:rsid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повышения квалификации</w:t>
      </w:r>
      <w:r w:rsid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A86" w:rsidRP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объеме 144 часов</w:t>
      </w:r>
      <w:r w:rsidRP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подтверждено удостоверениями соотве</w:t>
      </w:r>
      <w:r w:rsidRP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054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451FC" w:rsidRPr="00146537" w:rsidRDefault="00C451FC" w:rsidP="00C45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543C8"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r w:rsidR="000543C8"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0543C8"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10D7D"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14259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выданным негосударственным частным образовательным учреждением дополнительного профессионального образов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«Учебный центр «Персонал-Ресурс»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повышении квалификации по пр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грамме «Управление государственными и муниципальными закупками»</w:t>
      </w:r>
      <w:r w:rsidRPr="0031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451FC" w:rsidRPr="00146537" w:rsidRDefault="00C451FC" w:rsidP="00C45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0108-2019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выданным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обществом с ограниче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ответственностью</w:t>
      </w:r>
      <w:r w:rsidRPr="001465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Гарант-Образование»</w:t>
      </w:r>
      <w:r w:rsidR="0019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повышении квалификации по программе</w:t>
      </w:r>
      <w:r w:rsidR="000620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«Управление государственными и муниципальными закупками».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18D4" w:rsidRPr="004B1B4E" w:rsidRDefault="003C18D4" w:rsidP="003C18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3C18D4" w:rsidRPr="004B1B4E" w:rsidRDefault="003C18D4" w:rsidP="003C18D4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</w:p>
    <w:p w:rsidR="003C18D4" w:rsidRPr="004B1B4E" w:rsidRDefault="003C18D4" w:rsidP="003C1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C18D4" w:rsidRPr="004B1B4E" w:rsidRDefault="003C18D4" w:rsidP="003C18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3C18D4" w:rsidRPr="004B1B4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ренных частью 2 статьи 30 Закона о контрактной системе (далее - Отчет), и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такой отчет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ЕИС. В данный отчет заказчик включает информацию о заключенных ко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трактах с СМП, СОНО. </w:t>
      </w:r>
    </w:p>
    <w:p w:rsidR="003C18D4" w:rsidRPr="004B1B4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3C18D4" w:rsidRPr="004B1B4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3C18D4" w:rsidRPr="004B1B4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Правилам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18D4" w:rsidRDefault="003C18D4" w:rsidP="003C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Отчет за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с указанием в нем всех необходимых сведений подлежал размещению в ЕИС не позднее 1 апреля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(с учетом требований статей 191-193 Гражданского кодекса Российской Федерации).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6920" w:rsidRDefault="005137E8" w:rsidP="003C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установлено, что Отчет Заказчика за 2019 год размещен в ЕИС 17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C3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 есть своевременно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C18D4" w:rsidRPr="004B1B4E" w:rsidRDefault="00BC3758" w:rsidP="003C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данным 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Отчета Заказчика за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осуществленных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 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закупок у СМП, СОНО в рассматриваемом периоде составил 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430,26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="003C18D4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совокупного годового объема закупок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читанн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3C1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вычетом закупок, предусмотренных частью 1.1 статьи 30 Закона о контрактной системе</w:t>
      </w:r>
      <w:r w:rsidR="005137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  <w:r w:rsidR="00DD69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Таким образом, требование части 1 статьи 30 Закона о контрактной системе З</w:t>
      </w:r>
      <w:r w:rsidR="00DD69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D69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казчиком соблюдено.</w:t>
      </w:r>
    </w:p>
    <w:p w:rsidR="00BC3758" w:rsidRDefault="00BC3758" w:rsidP="003C1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18D4" w:rsidRPr="00081C22" w:rsidRDefault="003C18D4" w:rsidP="003C1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1C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3C18D4" w:rsidRPr="00081C22" w:rsidRDefault="003C18D4" w:rsidP="003C1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3C18D4" w:rsidRPr="008E54B5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3C18D4" w:rsidRPr="008E54B5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3C18D4" w:rsidRPr="008E54B5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8D4" w:rsidRPr="004B1B4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2019 года № 1279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Федерации» (далее – Порядок). </w:t>
      </w:r>
    </w:p>
    <w:p w:rsidR="003C18D4" w:rsidRDefault="003C18D4" w:rsidP="003C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формирования, утверждения планов-графиков закупок, разработан план-график закупок на 2020 год. 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подпункту «а» пункта 12 Порядка план-график закупок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ждается муниципальными заказчиками в течение 10 рабочих дней со дня,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за днем доведения до соответствующего заказчика 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на принятие и (или) исполнение обязательств в соотве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Российской Федерации. </w:t>
      </w:r>
    </w:p>
    <w:p w:rsidR="003C18D4" w:rsidRPr="00E217AE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информации, представленной Заказчиком, объема прав в д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нежном выражении на принятие и (или) исполнение бюджетных обязательств доведен до него 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13 января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расходным расписанием от 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13 января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br/>
        <w:t>20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902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/000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63/2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4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335EB" w:rsidRDefault="003C18D4" w:rsidP="00D978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="00DD6920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 утвержден Заказчиком </w:t>
      </w:r>
      <w:r w:rsidR="00D9786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требованиям вышеуказанного нормативного правового акта.</w:t>
      </w:r>
    </w:p>
    <w:p w:rsidR="003C18D4" w:rsidRDefault="003C18D4" w:rsidP="003C18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8D" w:rsidRDefault="003C18D4" w:rsidP="003C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Осуществление закупок товаров, работ, услуг</w:t>
      </w:r>
    </w:p>
    <w:p w:rsidR="003C18D4" w:rsidRDefault="003C18D4" w:rsidP="003C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94C0E" w:rsidRDefault="00533A8D" w:rsidP="0002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проверяемом  периоде процедуры определения поставщиков (подря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чиков, исполнителей) конкурентным способом </w:t>
      </w:r>
      <w:r w:rsidR="000227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проводились.</w:t>
      </w:r>
    </w:p>
    <w:p w:rsidR="003C18D4" w:rsidRDefault="003C18D4" w:rsidP="0002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представленн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реестр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заключенных контрактов всего в проверяемом периоде Заказчиком заключен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(договор)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закупку товаров, работ, услуг на общую сумму 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1071076,13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 контракты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(догов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</w:t>
      </w:r>
      <w:r w:rsidR="00FB1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с единственным поставщ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иком (подрядчиком, исполнителем)</w:t>
      </w:r>
      <w:r w:rsidR="00FB1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93 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8D4" w:rsidRPr="00812DD6" w:rsidRDefault="003C18D4" w:rsidP="0002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выборочной проверки соответствия условий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заключенных в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веряемом периоде</w:t>
      </w: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трактов</w:t>
      </w:r>
      <w:r w:rsidR="00C95D2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положениям Закона о контрактной системе установлено следующее.</w:t>
      </w:r>
    </w:p>
    <w:p w:rsidR="003C18D4" w:rsidRPr="00812DD6" w:rsidRDefault="003C18D4" w:rsidP="003C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1. Пунктом 4 части 1 статьи 93 Закона о контрактной системе установл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но, что заказчики вправе осуществлять закупку товара, работы или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на сумму 300000,00 руб. (с 1 июля 2019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600000,00 руб. (с 24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2020 года)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Нарушений данного ограничения по </w:t>
      </w:r>
      <w:r w:rsidR="00981F1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осуществленным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закупкам не выявлено.</w:t>
      </w:r>
    </w:p>
    <w:p w:rsidR="00C95D2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6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2A6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13.1 статьи 34 Закона о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контрактной системе заказчик обязан включать в контракт условие о том, что срок оплаты заказч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 поставленного товара, выполненной работы (ее результатов), оказанной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услуги, отдельных этапов исполнения контракта должен составлять не более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дней с даты подписания заказчиком документа о приемке, предусмотренного частью 7 статьи 94 Закона о контрактной системе, за исключением случая</w:t>
      </w:r>
      <w:proofErr w:type="gramEnd"/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18D4" w:rsidRPr="00A6193A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выявлены случаи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несоблюдения Заказчиком вышеуказа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554A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Так, 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договора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 октября 2019 года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б/н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C95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48396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руб., заключенного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обществом с ограниченной ответственностью «ДНС Ритейл»</w:t>
      </w:r>
      <w:r w:rsidR="00555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ООО «ДНС Ритейл»)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поставку многофункционал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устройств и источников бесперебойного питания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оплата по контракту производится Заказчиком в течение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календарных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дней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 дня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 товара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окупателю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A3554A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Аналогичное условие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расчета по оплате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установлено в пункте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 на изготовление и поставку офисной мебели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D836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 №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на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сумму 17500,00 руб.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заключенного с индивидуальным предпринимателем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Марюха</w:t>
      </w:r>
      <w:proofErr w:type="spellEnd"/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С.Ю. </w:t>
      </w:r>
    </w:p>
    <w:p w:rsidR="00A3554A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унктом 6.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9B19A6" w:rsidRPr="009B1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1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б/н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., заключенного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дивидуальным предпринимателем Федосовым Г.Е.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приобретение 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тонеров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5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0,00 руб.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40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установлена оплата по договору в течение 30 дней с м</w:t>
      </w:r>
      <w:r w:rsidR="00740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40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мента получения товара.</w:t>
      </w:r>
      <w:r w:rsidR="00A35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5EB8" w:rsidRDefault="003C18D4" w:rsidP="00555E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C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55EB8" w:rsidRPr="008964DC">
        <w:rPr>
          <w:rFonts w:ascii="Times New Roman" w:hAnsi="Times New Roman"/>
          <w:sz w:val="28"/>
          <w:szCs w:val="28"/>
        </w:rPr>
        <w:t>В ходе проверки выявлен</w:t>
      </w:r>
      <w:r w:rsidR="00555EB8">
        <w:rPr>
          <w:rFonts w:ascii="Times New Roman" w:hAnsi="Times New Roman"/>
          <w:sz w:val="28"/>
          <w:szCs w:val="28"/>
        </w:rPr>
        <w:t>ы случаи</w:t>
      </w:r>
      <w:r w:rsidR="00555EB8" w:rsidRPr="008964DC">
        <w:rPr>
          <w:rFonts w:ascii="Times New Roman" w:hAnsi="Times New Roman"/>
          <w:sz w:val="28"/>
          <w:szCs w:val="28"/>
        </w:rPr>
        <w:t xml:space="preserve"> </w:t>
      </w:r>
      <w:r w:rsidR="00555EB8">
        <w:rPr>
          <w:rFonts w:ascii="Times New Roman" w:hAnsi="Times New Roman"/>
          <w:sz w:val="28"/>
          <w:szCs w:val="28"/>
        </w:rPr>
        <w:t xml:space="preserve">включения в контракты (договоры) </w:t>
      </w:r>
      <w:r w:rsidR="00555EB8" w:rsidRPr="008964DC">
        <w:rPr>
          <w:rFonts w:ascii="Times New Roman" w:hAnsi="Times New Roman"/>
          <w:sz w:val="28"/>
          <w:szCs w:val="28"/>
        </w:rPr>
        <w:t>услови</w:t>
      </w:r>
      <w:r w:rsidR="00555EB8">
        <w:rPr>
          <w:rFonts w:ascii="Times New Roman" w:hAnsi="Times New Roman"/>
          <w:sz w:val="28"/>
          <w:szCs w:val="28"/>
        </w:rPr>
        <w:t>й</w:t>
      </w:r>
      <w:r w:rsidR="00555EB8" w:rsidRPr="008964DC">
        <w:rPr>
          <w:rFonts w:ascii="Times New Roman" w:hAnsi="Times New Roman"/>
          <w:sz w:val="28"/>
          <w:szCs w:val="28"/>
        </w:rPr>
        <w:t xml:space="preserve"> начисления пени за </w:t>
      </w:r>
      <w:r w:rsidR="00555EB8">
        <w:rPr>
          <w:rFonts w:ascii="Times New Roman" w:hAnsi="Times New Roman"/>
          <w:sz w:val="28"/>
          <w:szCs w:val="28"/>
        </w:rPr>
        <w:t>нарушение исполнения сторонами обязательств по контракту, которые не соответствуют положениям Гражданского кодекса Ро</w:t>
      </w:r>
      <w:r w:rsidR="00555EB8">
        <w:rPr>
          <w:rFonts w:ascii="Times New Roman" w:hAnsi="Times New Roman"/>
          <w:sz w:val="28"/>
          <w:szCs w:val="28"/>
        </w:rPr>
        <w:t>с</w:t>
      </w:r>
      <w:r w:rsidR="00555EB8">
        <w:rPr>
          <w:rFonts w:ascii="Times New Roman" w:hAnsi="Times New Roman"/>
          <w:sz w:val="28"/>
          <w:szCs w:val="28"/>
        </w:rPr>
        <w:t>сийской Федерации</w:t>
      </w:r>
      <w:r w:rsidR="0019153E">
        <w:rPr>
          <w:rFonts w:ascii="Times New Roman" w:hAnsi="Times New Roman"/>
          <w:sz w:val="28"/>
          <w:szCs w:val="28"/>
        </w:rPr>
        <w:t xml:space="preserve"> (далее – ГК РФ) и</w:t>
      </w:r>
      <w:r w:rsidR="00555EB8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555EB8" w:rsidRDefault="00555EB8" w:rsidP="00555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Так, пунктом 5.3 договора от 12 февраля </w:t>
      </w:r>
      <w:r w:rsidR="009F40C7">
        <w:rPr>
          <w:rFonts w:ascii="Times New Roman" w:eastAsia="Times New Roman" w:hAnsi="Times New Roman"/>
          <w:bCs/>
          <w:sz w:val="28"/>
          <w:szCs w:val="28"/>
        </w:rPr>
        <w:t xml:space="preserve">2020 года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б/н, заключенного с </w:t>
      </w:r>
      <w:r w:rsidR="009F40C7">
        <w:rPr>
          <w:rFonts w:ascii="Times New Roman" w:eastAsia="Times New Roman" w:hAnsi="Times New Roman"/>
          <w:bCs/>
          <w:sz w:val="28"/>
          <w:szCs w:val="28"/>
        </w:rPr>
        <w:t xml:space="preserve">ООО «ДНС Ритейл» на приобретение компьютера и источника бесперебойного питания на сумму 21549,00 руб.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установлена ответственность </w:t>
      </w:r>
      <w:r w:rsidR="00941822">
        <w:rPr>
          <w:rFonts w:ascii="Times New Roman" w:eastAsia="Times New Roman" w:hAnsi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аказчика </w:t>
      </w:r>
      <w:r w:rsidR="00981F12">
        <w:rPr>
          <w:rFonts w:ascii="Times New Roman" w:eastAsia="Times New Roman" w:hAnsi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 нарушение срока оплаты </w:t>
      </w:r>
      <w:r w:rsidR="009F40C7">
        <w:rPr>
          <w:rFonts w:ascii="Times New Roman" w:eastAsia="Times New Roman" w:hAnsi="Times New Roman"/>
          <w:bCs/>
          <w:sz w:val="28"/>
          <w:szCs w:val="28"/>
        </w:rPr>
        <w:t>за поставленный товар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виде уплаты </w:t>
      </w:r>
      <w:r w:rsidR="009F40C7">
        <w:rPr>
          <w:rFonts w:ascii="Times New Roman" w:eastAsia="Times New Roman" w:hAnsi="Times New Roman"/>
          <w:bCs/>
          <w:sz w:val="28"/>
          <w:szCs w:val="28"/>
        </w:rPr>
        <w:t>пени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размере 0,1% от </w:t>
      </w:r>
      <w:r w:rsidR="009F40C7">
        <w:rPr>
          <w:rFonts w:ascii="Times New Roman" w:eastAsia="Times New Roman" w:hAnsi="Times New Roman"/>
          <w:bCs/>
          <w:sz w:val="28"/>
          <w:szCs w:val="28"/>
        </w:rPr>
        <w:t>суммы договора за каждый день просрочки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="009F40C7">
        <w:rPr>
          <w:rFonts w:ascii="Times New Roman" w:eastAsia="Times New Roman" w:hAnsi="Times New Roman"/>
          <w:bCs/>
          <w:sz w:val="28"/>
          <w:szCs w:val="28"/>
        </w:rPr>
        <w:t xml:space="preserve"> Аналогичное условие об ответственности </w:t>
      </w:r>
      <w:r w:rsidR="00941822">
        <w:rPr>
          <w:rFonts w:ascii="Times New Roman" w:eastAsia="Times New Roman" w:hAnsi="Times New Roman"/>
          <w:bCs/>
          <w:sz w:val="28"/>
          <w:szCs w:val="28"/>
        </w:rPr>
        <w:t>з</w:t>
      </w:r>
      <w:r w:rsidR="009F40C7">
        <w:rPr>
          <w:rFonts w:ascii="Times New Roman" w:eastAsia="Times New Roman" w:hAnsi="Times New Roman"/>
          <w:bCs/>
          <w:sz w:val="28"/>
          <w:szCs w:val="28"/>
        </w:rPr>
        <w:t>аказчика установлено пунктом 5.2 муниципального контракта от 2 апреля 2020 года</w:t>
      </w:r>
      <w:r w:rsidR="009F40C7" w:rsidRPr="009F40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F40C7">
        <w:rPr>
          <w:rFonts w:ascii="Times New Roman" w:eastAsia="Times New Roman" w:hAnsi="Times New Roman"/>
          <w:bCs/>
          <w:sz w:val="28"/>
          <w:szCs w:val="28"/>
        </w:rPr>
        <w:t xml:space="preserve">б/н, заключенного с </w:t>
      </w:r>
      <w:r w:rsidR="00F17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обществом с ограниченной отве</w:t>
      </w:r>
      <w:r w:rsidR="00F17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F17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ственностью «Ясень» на поставку бумаги на сумму 4311,00 руб.</w:t>
      </w:r>
    </w:p>
    <w:p w:rsidR="0019153E" w:rsidRDefault="0019153E" w:rsidP="00731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Согласно части 1 статьи 395 ГК РФ в случае просрочки в уплате дене</w:t>
      </w:r>
      <w:r>
        <w:rPr>
          <w:rFonts w:ascii="Times New Roman" w:eastAsia="Times New Roman" w:hAnsi="Times New Roman"/>
          <w:bCs/>
          <w:sz w:val="28"/>
          <w:szCs w:val="28"/>
        </w:rPr>
        <w:t>ж</w:t>
      </w:r>
      <w:r>
        <w:rPr>
          <w:rFonts w:ascii="Times New Roman" w:eastAsia="Times New Roman" w:hAnsi="Times New Roman"/>
          <w:bCs/>
          <w:sz w:val="28"/>
          <w:szCs w:val="28"/>
        </w:rPr>
        <w:t>ных средств уплате подлежат проценты на сумму долга, размер которых опр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деляется ключевой ставкой ЦБ РФ.</w:t>
      </w:r>
    </w:p>
    <w:p w:rsidR="00731960" w:rsidRPr="00731960" w:rsidRDefault="00731960" w:rsidP="00731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1960">
        <w:rPr>
          <w:rFonts w:ascii="Times New Roman" w:eastAsia="Times New Roman" w:hAnsi="Times New Roman"/>
          <w:bCs/>
          <w:sz w:val="28"/>
          <w:szCs w:val="28"/>
        </w:rPr>
        <w:t>Согласно части 5 статьи 34 Закона о контрактной системе пеня начисл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я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ется за каждый день просрочки исполнения </w:t>
      </w:r>
      <w:r w:rsidR="00941822">
        <w:rPr>
          <w:rFonts w:ascii="Times New Roman" w:eastAsia="Times New Roman" w:hAnsi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аказчиком 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обязательства, пред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у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смотренного контрактом, начиная со дня, следующего после дня истечения установленного контрактом срока исполнения обязательства. Такая пеня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устанавливается контрактом в размере одной трехсотой действующей на дату уплаты пеней </w:t>
      </w:r>
      <w:hyperlink r:id="rId9" w:history="1">
        <w:r w:rsidRPr="00731960">
          <w:rPr>
            <w:rFonts w:ascii="Times New Roman" w:eastAsia="Times New Roman" w:hAnsi="Times New Roman"/>
            <w:bCs/>
            <w:sz w:val="28"/>
            <w:szCs w:val="28"/>
          </w:rPr>
          <w:t>ключевой ставки</w:t>
        </w:r>
      </w:hyperlink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 Центрального банка Российской Федерации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ЦБ РФ) 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от не уплаченной в срок суммы. </w:t>
      </w:r>
    </w:p>
    <w:p w:rsidR="0019153E" w:rsidRDefault="00F17A6E" w:rsidP="00555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Ключевая ставка ЦБ РФ на даты заключения вышеуказанных договора и </w:t>
      </w:r>
      <w:r w:rsidR="008C477A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Cs/>
          <w:sz w:val="28"/>
          <w:szCs w:val="28"/>
        </w:rPr>
        <w:t>контракта составляла 6%. Следовательно</w:t>
      </w:r>
      <w:r w:rsidR="00731960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одна трехсотая часть ключевой ставки </w:t>
      </w:r>
      <w:r w:rsidR="00024235">
        <w:rPr>
          <w:rFonts w:ascii="Times New Roman" w:eastAsia="Times New Roman" w:hAnsi="Times New Roman"/>
          <w:bCs/>
          <w:sz w:val="28"/>
          <w:szCs w:val="28"/>
        </w:rPr>
        <w:t xml:space="preserve">ЦБ РФ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составляла 0,03%. </w:t>
      </w:r>
    </w:p>
    <w:p w:rsidR="00555EB8" w:rsidRDefault="00F17A6E" w:rsidP="00555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Таким образом, </w:t>
      </w:r>
      <w:r w:rsidR="00024235">
        <w:rPr>
          <w:rFonts w:ascii="Times New Roman" w:eastAsia="Times New Roman" w:hAnsi="Times New Roman"/>
          <w:bCs/>
          <w:sz w:val="28"/>
          <w:szCs w:val="28"/>
        </w:rPr>
        <w:t xml:space="preserve">размер пени, </w:t>
      </w:r>
      <w:r w:rsidR="00731960">
        <w:rPr>
          <w:rFonts w:ascii="Times New Roman" w:eastAsia="Times New Roman" w:hAnsi="Times New Roman"/>
          <w:bCs/>
          <w:sz w:val="28"/>
          <w:szCs w:val="28"/>
        </w:rPr>
        <w:t>у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становленный в </w:t>
      </w:r>
      <w:r w:rsidR="00731960">
        <w:rPr>
          <w:rFonts w:ascii="Times New Roman" w:eastAsia="Times New Roman" w:hAnsi="Times New Roman"/>
          <w:bCs/>
          <w:sz w:val="28"/>
          <w:szCs w:val="28"/>
        </w:rPr>
        <w:t xml:space="preserve">рассматриваемых </w:t>
      </w:r>
      <w:proofErr w:type="gramStart"/>
      <w:r w:rsidR="00024235">
        <w:rPr>
          <w:rFonts w:ascii="Times New Roman" w:eastAsia="Times New Roman" w:hAnsi="Times New Roman"/>
          <w:bCs/>
          <w:sz w:val="28"/>
          <w:szCs w:val="28"/>
        </w:rPr>
        <w:t>договоре</w:t>
      </w:r>
      <w:proofErr w:type="gramEnd"/>
      <w:r w:rsidR="00024235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8C477A">
        <w:rPr>
          <w:rFonts w:ascii="Times New Roman" w:eastAsia="Times New Roman" w:hAnsi="Times New Roman"/>
          <w:bCs/>
          <w:sz w:val="28"/>
          <w:szCs w:val="28"/>
        </w:rPr>
        <w:t xml:space="preserve">муниципальном </w:t>
      </w:r>
      <w:r w:rsidR="00024235">
        <w:rPr>
          <w:rFonts w:ascii="Times New Roman" w:eastAsia="Times New Roman" w:hAnsi="Times New Roman"/>
          <w:bCs/>
          <w:sz w:val="28"/>
          <w:szCs w:val="28"/>
        </w:rPr>
        <w:t xml:space="preserve">контракте, </w:t>
      </w:r>
      <w:r w:rsidR="00555EB8">
        <w:rPr>
          <w:rFonts w:ascii="Times New Roman" w:eastAsia="Times New Roman" w:hAnsi="Times New Roman"/>
          <w:bCs/>
          <w:sz w:val="28"/>
          <w:szCs w:val="28"/>
        </w:rPr>
        <w:t>превышает более</w:t>
      </w:r>
      <w:r w:rsidR="007319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чем </w:t>
      </w:r>
      <w:r w:rsidR="00731960">
        <w:rPr>
          <w:rFonts w:ascii="Times New Roman" w:eastAsia="Times New Roman" w:hAnsi="Times New Roman"/>
          <w:bCs/>
          <w:sz w:val="28"/>
          <w:szCs w:val="28"/>
        </w:rPr>
        <w:t>3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 раза величину пени, уст</w:t>
      </w:r>
      <w:r w:rsidR="00555EB8">
        <w:rPr>
          <w:rFonts w:ascii="Times New Roman" w:eastAsia="Times New Roman" w:hAnsi="Times New Roman"/>
          <w:bCs/>
          <w:sz w:val="28"/>
          <w:szCs w:val="28"/>
        </w:rPr>
        <w:t>а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новленную Законом о контрактной системе в качестве неустойки за просрочку исполнения </w:t>
      </w:r>
      <w:r w:rsidR="008C477A">
        <w:rPr>
          <w:rFonts w:ascii="Times New Roman" w:eastAsia="Times New Roman" w:hAnsi="Times New Roman"/>
          <w:bCs/>
          <w:sz w:val="28"/>
          <w:szCs w:val="28"/>
        </w:rPr>
        <w:t>з</w:t>
      </w:r>
      <w:r w:rsidR="00731960">
        <w:rPr>
          <w:rFonts w:ascii="Times New Roman" w:eastAsia="Times New Roman" w:hAnsi="Times New Roman"/>
          <w:bCs/>
          <w:sz w:val="28"/>
          <w:szCs w:val="28"/>
        </w:rPr>
        <w:t>аказчиком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 обязательств по </w:t>
      </w:r>
      <w:r w:rsidR="00731960">
        <w:rPr>
          <w:rFonts w:ascii="Times New Roman" w:eastAsia="Times New Roman" w:hAnsi="Times New Roman"/>
          <w:bCs/>
          <w:sz w:val="28"/>
          <w:szCs w:val="28"/>
        </w:rPr>
        <w:t>расчетам с поставщиками.</w:t>
      </w:r>
      <w:r w:rsidR="00555EB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55EB8" w:rsidRDefault="00555EB8" w:rsidP="00555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Заключая контракты без соблюдения положени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Pr="00B31D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образующего пр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знаки состава административного правонарушения, предусмотренного частью 1 статьи 7.32.5 Кодекса Российской Федерации об административных правон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рушениях.</w:t>
      </w:r>
    </w:p>
    <w:p w:rsidR="003C18D4" w:rsidRDefault="003C18D4" w:rsidP="003C1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3C18D4" w:rsidRDefault="003C18D4" w:rsidP="003C1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плановой выборочной проверки Заказчику с целью ознакомления; </w:t>
      </w:r>
    </w:p>
    <w:p w:rsidR="003C18D4" w:rsidRDefault="003C18D4" w:rsidP="003C1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плановой выборочной проверки </w:t>
      </w:r>
      <w:r w:rsidR="008C4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</w:t>
      </w:r>
      <w:r w:rsidR="008C4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C4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дителю</w:t>
      </w:r>
      <w:r>
        <w:rPr>
          <w:rStyle w:val="FontStyle11"/>
          <w:color w:val="000000" w:themeColor="text1"/>
          <w:sz w:val="28"/>
          <w:szCs w:val="28"/>
        </w:rPr>
        <w:t>;</w:t>
      </w:r>
    </w:p>
    <w:p w:rsidR="003C18D4" w:rsidRDefault="003C18D4" w:rsidP="003C18D4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плановой выборочной проверки в ЕИС и на официальном сайте администрации муниципального образования Щербино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район в сети «Интернет» 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staradm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3 рабочих дней с даты его подписания.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1058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фактам, изложенным в акте проверки. 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18D4" w:rsidRDefault="003C18D4" w:rsidP="003C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18D4" w:rsidRDefault="003C18D4" w:rsidP="003C18D4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E54038" w:rsidRDefault="00E54038" w:rsidP="003C18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Заведующий сектором </w:t>
      </w:r>
    </w:p>
    <w:p w:rsidR="003C18D4" w:rsidRDefault="00E54038" w:rsidP="003C18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муниципального контроля</w:t>
      </w:r>
    </w:p>
    <w:p w:rsidR="00E54038" w:rsidRDefault="00E54038" w:rsidP="003C18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финансового управления</w:t>
      </w:r>
    </w:p>
    <w:p w:rsidR="00E54038" w:rsidRDefault="00E54038" w:rsidP="003C18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муниципального</w:t>
      </w:r>
      <w:proofErr w:type="gramEnd"/>
    </w:p>
    <w:p w:rsidR="00E54038" w:rsidRDefault="00E54038" w:rsidP="003C18D4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образования Щербиновский район                                                            Е.С. Белая</w:t>
      </w:r>
    </w:p>
    <w:p w:rsidR="003C18D4" w:rsidRDefault="003C18D4" w:rsidP="003C18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664D5" w:rsidRDefault="00F664D5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2D5B" w:rsidRDefault="001C2D5B" w:rsidP="001C2D5B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058F0" w:rsidRDefault="001058F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60" w:rsidRDefault="00731960" w:rsidP="0013165A">
      <w:pPr>
        <w:spacing w:after="0" w:line="240" w:lineRule="auto"/>
      </w:pPr>
      <w:r>
        <w:separator/>
      </w:r>
    </w:p>
  </w:endnote>
  <w:endnote w:type="continuationSeparator" w:id="0">
    <w:p w:rsidR="00731960" w:rsidRDefault="00731960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60" w:rsidRDefault="00731960" w:rsidP="0013165A">
      <w:pPr>
        <w:spacing w:after="0" w:line="240" w:lineRule="auto"/>
      </w:pPr>
      <w:r>
        <w:separator/>
      </w:r>
    </w:p>
  </w:footnote>
  <w:footnote w:type="continuationSeparator" w:id="0">
    <w:p w:rsidR="00731960" w:rsidRDefault="00731960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1960" w:rsidRPr="0013165A" w:rsidRDefault="0073196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29159D">
          <w:rPr>
            <w:rFonts w:ascii="Times New Roman" w:hAnsi="Times New Roman"/>
            <w:noProof/>
            <w:sz w:val="28"/>
            <w:szCs w:val="28"/>
          </w:rPr>
          <w:t>2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1960" w:rsidRDefault="007319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121C0"/>
    <w:rsid w:val="000205D9"/>
    <w:rsid w:val="00022736"/>
    <w:rsid w:val="0002371F"/>
    <w:rsid w:val="00024235"/>
    <w:rsid w:val="00032162"/>
    <w:rsid w:val="000415A4"/>
    <w:rsid w:val="000420A9"/>
    <w:rsid w:val="0005250E"/>
    <w:rsid w:val="000543C8"/>
    <w:rsid w:val="000620F9"/>
    <w:rsid w:val="00073277"/>
    <w:rsid w:val="0008137B"/>
    <w:rsid w:val="00081C22"/>
    <w:rsid w:val="0008376D"/>
    <w:rsid w:val="00094C0E"/>
    <w:rsid w:val="000C2D2C"/>
    <w:rsid w:val="000C449E"/>
    <w:rsid w:val="001058F0"/>
    <w:rsid w:val="00110005"/>
    <w:rsid w:val="00113979"/>
    <w:rsid w:val="0013165A"/>
    <w:rsid w:val="00137E0D"/>
    <w:rsid w:val="0016253D"/>
    <w:rsid w:val="001870DE"/>
    <w:rsid w:val="001914DF"/>
    <w:rsid w:val="0019153E"/>
    <w:rsid w:val="001B4413"/>
    <w:rsid w:val="001C2D5B"/>
    <w:rsid w:val="001D7848"/>
    <w:rsid w:val="002758BD"/>
    <w:rsid w:val="00284E5E"/>
    <w:rsid w:val="0029159D"/>
    <w:rsid w:val="002A1901"/>
    <w:rsid w:val="002D15B0"/>
    <w:rsid w:val="002D28D2"/>
    <w:rsid w:val="002E42BC"/>
    <w:rsid w:val="002E5EC3"/>
    <w:rsid w:val="00310D7D"/>
    <w:rsid w:val="003165DA"/>
    <w:rsid w:val="0033099F"/>
    <w:rsid w:val="00331A9C"/>
    <w:rsid w:val="00341136"/>
    <w:rsid w:val="00347549"/>
    <w:rsid w:val="0037714E"/>
    <w:rsid w:val="00391E53"/>
    <w:rsid w:val="003C18D4"/>
    <w:rsid w:val="003C1A86"/>
    <w:rsid w:val="003E04F5"/>
    <w:rsid w:val="003F4EF8"/>
    <w:rsid w:val="003F62A9"/>
    <w:rsid w:val="0042654E"/>
    <w:rsid w:val="004304BF"/>
    <w:rsid w:val="00450B85"/>
    <w:rsid w:val="00490305"/>
    <w:rsid w:val="004A4621"/>
    <w:rsid w:val="004A62D0"/>
    <w:rsid w:val="004F26F0"/>
    <w:rsid w:val="005137E8"/>
    <w:rsid w:val="005277C7"/>
    <w:rsid w:val="005335EB"/>
    <w:rsid w:val="00533A8D"/>
    <w:rsid w:val="00534E32"/>
    <w:rsid w:val="00536E25"/>
    <w:rsid w:val="00542FA1"/>
    <w:rsid w:val="00554D10"/>
    <w:rsid w:val="00555EB8"/>
    <w:rsid w:val="00563299"/>
    <w:rsid w:val="005649DE"/>
    <w:rsid w:val="005815C3"/>
    <w:rsid w:val="00612095"/>
    <w:rsid w:val="00617A72"/>
    <w:rsid w:val="006409C2"/>
    <w:rsid w:val="006753CE"/>
    <w:rsid w:val="006869D2"/>
    <w:rsid w:val="0069061B"/>
    <w:rsid w:val="006A0623"/>
    <w:rsid w:val="006A7852"/>
    <w:rsid w:val="006B72CD"/>
    <w:rsid w:val="006F6C9F"/>
    <w:rsid w:val="00731960"/>
    <w:rsid w:val="00734498"/>
    <w:rsid w:val="00740D03"/>
    <w:rsid w:val="00783DAD"/>
    <w:rsid w:val="007A26EC"/>
    <w:rsid w:val="007B4693"/>
    <w:rsid w:val="007C55C3"/>
    <w:rsid w:val="007E06DD"/>
    <w:rsid w:val="00812DD6"/>
    <w:rsid w:val="008361AB"/>
    <w:rsid w:val="008600A5"/>
    <w:rsid w:val="00862307"/>
    <w:rsid w:val="00892182"/>
    <w:rsid w:val="00894872"/>
    <w:rsid w:val="008964DC"/>
    <w:rsid w:val="008A0D9E"/>
    <w:rsid w:val="008A5853"/>
    <w:rsid w:val="008C477A"/>
    <w:rsid w:val="00904DE1"/>
    <w:rsid w:val="00913210"/>
    <w:rsid w:val="00941822"/>
    <w:rsid w:val="00942631"/>
    <w:rsid w:val="00944599"/>
    <w:rsid w:val="00966E84"/>
    <w:rsid w:val="00975CB2"/>
    <w:rsid w:val="00976294"/>
    <w:rsid w:val="00981F12"/>
    <w:rsid w:val="009A062C"/>
    <w:rsid w:val="009A1E15"/>
    <w:rsid w:val="009A450D"/>
    <w:rsid w:val="009B19A6"/>
    <w:rsid w:val="009E7128"/>
    <w:rsid w:val="009F40C7"/>
    <w:rsid w:val="00A02178"/>
    <w:rsid w:val="00A02F9C"/>
    <w:rsid w:val="00A14562"/>
    <w:rsid w:val="00A3554A"/>
    <w:rsid w:val="00A56925"/>
    <w:rsid w:val="00A83A83"/>
    <w:rsid w:val="00AA4E16"/>
    <w:rsid w:val="00AC76C5"/>
    <w:rsid w:val="00AD770E"/>
    <w:rsid w:val="00AE7B92"/>
    <w:rsid w:val="00B20383"/>
    <w:rsid w:val="00B31C84"/>
    <w:rsid w:val="00B76164"/>
    <w:rsid w:val="00BA3674"/>
    <w:rsid w:val="00BC3758"/>
    <w:rsid w:val="00BC51F2"/>
    <w:rsid w:val="00BC62B4"/>
    <w:rsid w:val="00BE04A6"/>
    <w:rsid w:val="00BE28D3"/>
    <w:rsid w:val="00C01036"/>
    <w:rsid w:val="00C05B98"/>
    <w:rsid w:val="00C2658D"/>
    <w:rsid w:val="00C439CC"/>
    <w:rsid w:val="00C451FC"/>
    <w:rsid w:val="00C4696D"/>
    <w:rsid w:val="00C6304B"/>
    <w:rsid w:val="00C766A1"/>
    <w:rsid w:val="00C81CEC"/>
    <w:rsid w:val="00C95D24"/>
    <w:rsid w:val="00C96C56"/>
    <w:rsid w:val="00CB4E5F"/>
    <w:rsid w:val="00CB5F46"/>
    <w:rsid w:val="00CD3487"/>
    <w:rsid w:val="00CD3CDD"/>
    <w:rsid w:val="00D027F9"/>
    <w:rsid w:val="00D10F0A"/>
    <w:rsid w:val="00D226D0"/>
    <w:rsid w:val="00D3630C"/>
    <w:rsid w:val="00D50A9D"/>
    <w:rsid w:val="00D52C61"/>
    <w:rsid w:val="00D6127D"/>
    <w:rsid w:val="00D718A5"/>
    <w:rsid w:val="00D75F29"/>
    <w:rsid w:val="00D8368B"/>
    <w:rsid w:val="00D925C1"/>
    <w:rsid w:val="00D97863"/>
    <w:rsid w:val="00DA0C80"/>
    <w:rsid w:val="00DB0CA0"/>
    <w:rsid w:val="00DC0E85"/>
    <w:rsid w:val="00DC6EBC"/>
    <w:rsid w:val="00DD1C3F"/>
    <w:rsid w:val="00DD54FC"/>
    <w:rsid w:val="00DD6920"/>
    <w:rsid w:val="00E043CE"/>
    <w:rsid w:val="00E10F43"/>
    <w:rsid w:val="00E1346B"/>
    <w:rsid w:val="00E253F5"/>
    <w:rsid w:val="00E4352B"/>
    <w:rsid w:val="00E44909"/>
    <w:rsid w:val="00E54038"/>
    <w:rsid w:val="00E7143F"/>
    <w:rsid w:val="00E75EF5"/>
    <w:rsid w:val="00E85C03"/>
    <w:rsid w:val="00EA0356"/>
    <w:rsid w:val="00F101F6"/>
    <w:rsid w:val="00F17A6E"/>
    <w:rsid w:val="00F40521"/>
    <w:rsid w:val="00F664D5"/>
    <w:rsid w:val="00F857BE"/>
    <w:rsid w:val="00F958F8"/>
    <w:rsid w:val="00FA39DB"/>
    <w:rsid w:val="00FB1B4C"/>
    <w:rsid w:val="00FB4A7A"/>
    <w:rsid w:val="00FB62A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3196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3196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57F1-8AA9-40AA-B97B-C3322F69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62</cp:revision>
  <cp:lastPrinted>2020-07-16T14:07:00Z</cp:lastPrinted>
  <dcterms:created xsi:type="dcterms:W3CDTF">2020-01-22T16:22:00Z</dcterms:created>
  <dcterms:modified xsi:type="dcterms:W3CDTF">2020-07-21T10:34:00Z</dcterms:modified>
</cp:coreProperties>
</file>