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4A3679" w:rsidRDefault="00CC11C9" w:rsidP="000459AA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 исполнение 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полномочий,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статьей 269.2 Бюдже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кодекса Российской Федерации (далее – БК РФ, </w:t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пун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том </w:t>
      </w:r>
      <w:r w:rsidR="00A60872" w:rsidRPr="004A36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 Плана контрольных мероприятий по внутреннему муниципальному финансовому контролю на 2024 год, утвержденного постановлением адм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29 декабря 2023 года № 1445 «Об утверждении Плана контрольных мероприятий по внутреннему муниципальному финансовому контролю на 2024 год» (с изм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нениями от 25 июня</w:t>
      </w:r>
      <w:proofErr w:type="gramEnd"/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2024 года № 488)</w:t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постановления админ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страции муниципального образования Щербиновский район </w:t>
      </w:r>
      <w:r w:rsidR="00A60872" w:rsidRPr="004A3679">
        <w:rPr>
          <w:rFonts w:ascii="Times New Roman" w:eastAsia="Times New Roman" w:hAnsi="Times New Roman"/>
          <w:sz w:val="28"/>
          <w:szCs w:val="28"/>
        </w:rPr>
        <w:t xml:space="preserve">от 12 июля </w:t>
      </w:r>
      <w:r w:rsidR="00A60872" w:rsidRPr="004A3679">
        <w:rPr>
          <w:rFonts w:ascii="Times New Roman" w:eastAsia="Times New Roman" w:hAnsi="Times New Roman"/>
          <w:sz w:val="28"/>
          <w:szCs w:val="28"/>
        </w:rPr>
        <w:br/>
        <w:t xml:space="preserve">2024 года № 505 </w:t>
      </w:r>
      <w:r w:rsidR="000459AA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назначении контрольного мероприятия»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трольное мероприятие в отношении:</w:t>
      </w:r>
      <w:proofErr w:type="gramEnd"/>
    </w:p>
    <w:p w:rsidR="00282BBF" w:rsidRPr="004A3679" w:rsidRDefault="00A60872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бюджетного дошкольного образовательного учрежд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bookmarkStart w:id="0" w:name="_GoBack"/>
      <w:bookmarkEnd w:id="0"/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ния детский сад № 8 комбинированного вида муниципального образования Щербиновский район станица Старощербиновская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учреждение); </w:t>
      </w:r>
    </w:p>
    <w:p w:rsidR="00282BBF" w:rsidRPr="004A3679" w:rsidRDefault="00A60872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управления образования администрации муниципального образования Щербиновский район </w:t>
      </w:r>
      <w:r w:rsidR="000459AA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(в части исполнения полномочий учредителя)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учредитель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A60872" w:rsidRPr="004A367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финансово - хозяйственной деятельности муниципального бюджетного дошкольного образовательного учреждения детский сад № 8 комбинированного вида муниципального обр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зования Щербиновский район станица Старощербиновская и соблюдения з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конодательства Российской Федерации и иных правовых актов о контрак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системе в сфере закупок товаров, работ, услуг для обеспечения муниц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пальных нужд.</w:t>
      </w:r>
    </w:p>
    <w:p w:rsidR="00CC11C9" w:rsidRPr="004A367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риоды).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финансового контроля: выездная проверка.</w:t>
      </w:r>
    </w:p>
    <w:p w:rsidR="00A60872" w:rsidRPr="004A3679" w:rsidRDefault="009F083E" w:rsidP="00A60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9AA" w:rsidRPr="004A3679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t xml:space="preserve">40 рабочих дней: 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br/>
        <w:t>с</w:t>
      </w:r>
      <w:r w:rsidR="00A60872" w:rsidRPr="004A3679">
        <w:rPr>
          <w:rFonts w:ascii="Times New Roman" w:eastAsia="Times New Roman" w:hAnsi="Times New Roman" w:cs="Times New Roman"/>
          <w:sz w:val="28"/>
          <w:szCs w:val="28"/>
        </w:rPr>
        <w:t xml:space="preserve"> 29 июля по 20 сентября 2024 года. </w:t>
      </w:r>
    </w:p>
    <w:p w:rsidR="001E026B" w:rsidRPr="004A3679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679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акт выездной проверки от </w:t>
      </w:r>
      <w:r w:rsidR="00A60872" w:rsidRPr="004A3679">
        <w:rPr>
          <w:rFonts w:ascii="Times New Roman" w:hAnsi="Times New Roman" w:cs="Times New Roman"/>
          <w:sz w:val="28"/>
          <w:szCs w:val="28"/>
        </w:rPr>
        <w:t>11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 </w:t>
      </w:r>
      <w:r w:rsidR="00A60872" w:rsidRPr="004A3679">
        <w:rPr>
          <w:rFonts w:ascii="Times New Roman" w:hAnsi="Times New Roman" w:cs="Times New Roman"/>
          <w:sz w:val="28"/>
          <w:szCs w:val="28"/>
        </w:rPr>
        <w:t>о</w:t>
      </w:r>
      <w:r w:rsidR="00A60872" w:rsidRPr="004A3679">
        <w:rPr>
          <w:rFonts w:ascii="Times New Roman" w:hAnsi="Times New Roman" w:cs="Times New Roman"/>
          <w:sz w:val="28"/>
          <w:szCs w:val="28"/>
        </w:rPr>
        <w:t>к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тября 2024 года № </w:t>
      </w:r>
      <w:r w:rsidR="00A60872" w:rsidRPr="004A3679">
        <w:rPr>
          <w:rFonts w:ascii="Times New Roman" w:hAnsi="Times New Roman" w:cs="Times New Roman"/>
          <w:sz w:val="28"/>
          <w:szCs w:val="28"/>
        </w:rPr>
        <w:t>4</w:t>
      </w:r>
      <w:r w:rsidR="001E026B" w:rsidRPr="004A3679">
        <w:rPr>
          <w:rFonts w:ascii="Times New Roman" w:hAnsi="Times New Roman" w:cs="Times New Roman"/>
          <w:sz w:val="28"/>
          <w:szCs w:val="28"/>
        </w:rPr>
        <w:t>.</w:t>
      </w:r>
    </w:p>
    <w:p w:rsidR="004A3679" w:rsidRDefault="00E96F09" w:rsidP="004A3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4A3679">
        <w:rPr>
          <w:rFonts w:ascii="Times New Roman" w:eastAsia="Times New Roman" w:hAnsi="Times New Roman" w:cs="Times New Roman"/>
          <w:sz w:val="28"/>
          <w:szCs w:val="28"/>
        </w:rPr>
        <w:t>тия выявлен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дельные нарушения бюджетного законодательства,</w:t>
      </w:r>
      <w:r w:rsidRPr="004A3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708" w:rsidRPr="004A3679">
        <w:rPr>
          <w:rFonts w:ascii="Times New Roman" w:eastAsia="Times New Roman" w:hAnsi="Times New Roman" w:cs="Times New Roman"/>
          <w:sz w:val="28"/>
          <w:szCs w:val="28"/>
        </w:rPr>
        <w:t xml:space="preserve">несоблюдение 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требов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ний трудового законодательства</w:t>
      </w:r>
      <w:r w:rsidR="000E55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A3679">
        <w:rPr>
          <w:rFonts w:ascii="Times New Roman" w:eastAsia="Times New Roman" w:hAnsi="Times New Roman" w:cs="Times New Roman"/>
          <w:sz w:val="28"/>
          <w:szCs w:val="28"/>
        </w:rPr>
        <w:t>законодательства в сфере закупок.</w:t>
      </w:r>
    </w:p>
    <w:p w:rsidR="00E96F09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5932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трольного мероприятия в адрес </w:t>
      </w:r>
      <w:r w:rsidR="00254D2E">
        <w:rPr>
          <w:rFonts w:ascii="Times New Roman" w:eastAsia="Times New Roman" w:hAnsi="Times New Roman"/>
          <w:sz w:val="28"/>
          <w:szCs w:val="28"/>
        </w:rPr>
        <w:t>учреждения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и </w:t>
      </w:r>
      <w:r w:rsidR="004A3679">
        <w:rPr>
          <w:rFonts w:ascii="Times New Roman" w:eastAsia="Times New Roman" w:hAnsi="Times New Roman"/>
          <w:sz w:val="28"/>
          <w:szCs w:val="28"/>
        </w:rPr>
        <w:t>учредителя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</w:t>
      </w:r>
      <w:r w:rsidR="006A5932">
        <w:rPr>
          <w:rFonts w:ascii="Times New Roman" w:eastAsia="Times New Roman" w:hAnsi="Times New Roman"/>
          <w:sz w:val="28"/>
          <w:szCs w:val="28"/>
        </w:rPr>
        <w:t>необходимо напр</w:t>
      </w:r>
      <w:r w:rsidR="006A5932">
        <w:rPr>
          <w:rFonts w:ascii="Times New Roman" w:eastAsia="Times New Roman" w:hAnsi="Times New Roman"/>
          <w:sz w:val="28"/>
          <w:szCs w:val="28"/>
        </w:rPr>
        <w:t>а</w:t>
      </w:r>
      <w:r w:rsidR="006A5932">
        <w:rPr>
          <w:rFonts w:ascii="Times New Roman" w:eastAsia="Times New Roman" w:hAnsi="Times New Roman"/>
          <w:sz w:val="28"/>
          <w:szCs w:val="28"/>
        </w:rPr>
        <w:t>вить</w:t>
      </w:r>
      <w:r>
        <w:rPr>
          <w:rFonts w:ascii="Times New Roman" w:eastAsia="Times New Roman" w:hAnsi="Times New Roman"/>
          <w:sz w:val="28"/>
          <w:szCs w:val="28"/>
        </w:rPr>
        <w:t xml:space="preserve"> представлени</w:t>
      </w:r>
      <w:r w:rsidR="000459AA">
        <w:rPr>
          <w:rFonts w:ascii="Times New Roman" w:eastAsia="Times New Roman" w:hAnsi="Times New Roman"/>
          <w:sz w:val="28"/>
          <w:szCs w:val="28"/>
        </w:rPr>
        <w:t>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sectPr w:rsidR="00E9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0E55EB"/>
    <w:rsid w:val="00167001"/>
    <w:rsid w:val="001E026B"/>
    <w:rsid w:val="00254D2E"/>
    <w:rsid w:val="00282BBF"/>
    <w:rsid w:val="004A3679"/>
    <w:rsid w:val="00526342"/>
    <w:rsid w:val="0064624C"/>
    <w:rsid w:val="006721D5"/>
    <w:rsid w:val="006A5932"/>
    <w:rsid w:val="00747EE6"/>
    <w:rsid w:val="0075045E"/>
    <w:rsid w:val="007D34AB"/>
    <w:rsid w:val="00812B7B"/>
    <w:rsid w:val="00971CA0"/>
    <w:rsid w:val="009F083E"/>
    <w:rsid w:val="00A60872"/>
    <w:rsid w:val="00BF0708"/>
    <w:rsid w:val="00C54A91"/>
    <w:rsid w:val="00CC11C9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14</cp:revision>
  <dcterms:created xsi:type="dcterms:W3CDTF">2023-07-24T06:08:00Z</dcterms:created>
  <dcterms:modified xsi:type="dcterms:W3CDTF">2024-10-30T12:17:00Z</dcterms:modified>
</cp:coreProperties>
</file>