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D1709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D1709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3D1709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Моториной Т.А.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D1709">
        <w:rPr>
          <w:rFonts w:ascii="Times New Roman" w:hAnsi="Times New Roman"/>
          <w:color w:val="000000" w:themeColor="text1"/>
          <w:sz w:val="28"/>
          <w:szCs w:val="28"/>
        </w:rPr>
        <w:t>891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D1709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D1709">
        <w:rPr>
          <w:rFonts w:ascii="Times New Roman" w:hAnsi="Times New Roman"/>
          <w:sz w:val="28"/>
          <w:szCs w:val="28"/>
        </w:rPr>
        <w:t>Шевченко Ольги Владимировны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3D1709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D170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Моторину Татьяну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Всероссийской политической партией «Гражданская сила»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709">
        <w:rPr>
          <w:rFonts w:ascii="Times New Roman" w:eastAsia="Times New Roman" w:hAnsi="Times New Roman"/>
          <w:sz w:val="28"/>
          <w:szCs w:val="28"/>
          <w:lang w:eastAsia="ru-RU"/>
        </w:rPr>
        <w:t>Моториной Т.А.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D1709">
        <w:rPr>
          <w:rFonts w:ascii="Times New Roman" w:hAnsi="Times New Roman"/>
          <w:sz w:val="28"/>
          <w:szCs w:val="28"/>
        </w:rPr>
        <w:t>Моториной Т.А.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D1709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87" w:rsidRDefault="005C5C87" w:rsidP="000B227F">
      <w:pPr>
        <w:spacing w:after="0" w:line="240" w:lineRule="auto"/>
      </w:pPr>
      <w:r>
        <w:separator/>
      </w:r>
    </w:p>
  </w:endnote>
  <w:endnote w:type="continuationSeparator" w:id="0">
    <w:p w:rsidR="005C5C87" w:rsidRDefault="005C5C8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87" w:rsidRDefault="005C5C87" w:rsidP="000B227F">
      <w:pPr>
        <w:spacing w:after="0" w:line="240" w:lineRule="auto"/>
      </w:pPr>
      <w:r>
        <w:separator/>
      </w:r>
    </w:p>
  </w:footnote>
  <w:footnote w:type="continuationSeparator" w:id="0">
    <w:p w:rsidR="005C5C87" w:rsidRDefault="005C5C8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3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5C87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51633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2019-08-17T18:00:00Z</cp:lastPrinted>
  <dcterms:created xsi:type="dcterms:W3CDTF">2016-01-29T12:53:00Z</dcterms:created>
  <dcterms:modified xsi:type="dcterms:W3CDTF">2019-08-18T06:50:00Z</dcterms:modified>
</cp:coreProperties>
</file>