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9908F7" w:rsidRPr="009908F7" w14:paraId="0FBE5FDC" w14:textId="77777777" w:rsidTr="002F59A0">
        <w:tc>
          <w:tcPr>
            <w:tcW w:w="9571" w:type="dxa"/>
            <w:gridSpan w:val="4"/>
            <w:hideMark/>
          </w:tcPr>
          <w:p w14:paraId="1B9A7670" w14:textId="77777777" w:rsidR="009908F7" w:rsidRPr="009908F7" w:rsidRDefault="009908F7" w:rsidP="0099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9908F7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9908F7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9908F7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9908F7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9908F7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9908F7" w:rsidRPr="009908F7" w14:paraId="2BB422C7" w14:textId="77777777" w:rsidTr="002F59A0"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0451B" w14:textId="440AEB0A" w:rsidR="009908F7" w:rsidRPr="009908F7" w:rsidRDefault="00742220" w:rsidP="009908F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9908F7" w:rsidRPr="00990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908F7" w:rsidRPr="009908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14:paraId="0F17C98B" w14:textId="77777777" w:rsidR="009908F7" w:rsidRPr="009908F7" w:rsidRDefault="009908F7" w:rsidP="009908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vAlign w:val="center"/>
            <w:hideMark/>
          </w:tcPr>
          <w:p w14:paraId="1E9B9DD5" w14:textId="77777777" w:rsidR="009908F7" w:rsidRPr="009908F7" w:rsidRDefault="009908F7" w:rsidP="0099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908F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02C108" w14:textId="4D130160" w:rsidR="009908F7" w:rsidRPr="009908F7" w:rsidRDefault="00742220" w:rsidP="0099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908F7" w:rsidRPr="009908F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</w:tr>
      <w:tr w:rsidR="009908F7" w:rsidRPr="009908F7" w14:paraId="7A07DF01" w14:textId="77777777" w:rsidTr="002F59A0">
        <w:tc>
          <w:tcPr>
            <w:tcW w:w="9571" w:type="dxa"/>
            <w:gridSpan w:val="4"/>
            <w:vAlign w:val="bottom"/>
            <w:hideMark/>
          </w:tcPr>
          <w:p w14:paraId="38A70216" w14:textId="77777777" w:rsidR="009908F7" w:rsidRPr="009908F7" w:rsidRDefault="009908F7" w:rsidP="009908F7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08F7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1B03217A" w14:textId="77777777" w:rsidR="009908F7" w:rsidRDefault="009908F7" w:rsidP="009908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410C11" w14:textId="77777777" w:rsidR="00B122D5" w:rsidRDefault="009908F7" w:rsidP="009908F7">
      <w:pPr>
        <w:tabs>
          <w:tab w:val="left" w:pos="20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8F7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дополнительных выборов депутатов Совета Екатериновского сельского поселения Щербиновского района </w:t>
      </w:r>
    </w:p>
    <w:p w14:paraId="6227FF63" w14:textId="23B16281" w:rsidR="009908F7" w:rsidRPr="009908F7" w:rsidRDefault="009908F7" w:rsidP="009908F7">
      <w:pPr>
        <w:tabs>
          <w:tab w:val="left" w:pos="20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8F7">
        <w:rPr>
          <w:rFonts w:ascii="Times New Roman" w:eastAsia="Calibri" w:hAnsi="Times New Roman" w:cs="Times New Roman"/>
          <w:b/>
          <w:sz w:val="28"/>
          <w:szCs w:val="28"/>
        </w:rPr>
        <w:t xml:space="preserve">по Екатериновскому </w:t>
      </w:r>
      <w:proofErr w:type="spellStart"/>
      <w:r w:rsidRPr="009908F7">
        <w:rPr>
          <w:rFonts w:ascii="Times New Roman" w:eastAsia="Calibri" w:hAnsi="Times New Roman" w:cs="Times New Roman"/>
          <w:b/>
          <w:sz w:val="28"/>
          <w:szCs w:val="28"/>
        </w:rPr>
        <w:t>пятимандатному</w:t>
      </w:r>
      <w:proofErr w:type="spellEnd"/>
      <w:r w:rsidRPr="009908F7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 № 2</w:t>
      </w:r>
      <w:r w:rsidR="00B122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37D7067" w14:textId="77777777" w:rsidR="009908F7" w:rsidRPr="009908F7" w:rsidRDefault="009908F7" w:rsidP="009908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4DE76C" w14:textId="77777777" w:rsidR="009908F7" w:rsidRPr="00FA7733" w:rsidRDefault="00C65B2D" w:rsidP="00FA773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пунктом</w:t>
      </w:r>
      <w:r w:rsidR="00550004">
        <w:rPr>
          <w:rFonts w:ascii="Times New Roman" w:eastAsia="Calibri" w:hAnsi="Times New Roman" w:cs="Times New Roman"/>
          <w:bCs/>
          <w:sz w:val="28"/>
          <w:szCs w:val="28"/>
        </w:rPr>
        <w:t xml:space="preserve"> 9</w:t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71 Федерального закона от </w:t>
      </w:r>
      <w:r w:rsidR="00150FD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</w:t>
      </w:r>
      <w:r>
        <w:rPr>
          <w:rFonts w:ascii="Times New Roman" w:eastAsia="Calibri" w:hAnsi="Times New Roman" w:cs="Times New Roman"/>
          <w:bCs/>
          <w:sz w:val="28"/>
          <w:szCs w:val="28"/>
        </w:rPr>
        <w:t>н Российской Федерации», частью</w:t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0FD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>2 статьи 59, частью 2 статьи 83 Закона Краснодарского края от 26 декабря 2005 года № 966-КЗ «О муниципальных выборах в Краснодарском крае», пунктом «к» статьи 14 Закона Краснодарского края от 8 апреля 2003 года № 571-КЗ «О системе избирательных комиссий, комиссий референдума в Краснодар</w:t>
      </w:r>
      <w:r w:rsidR="00150FD4">
        <w:rPr>
          <w:rFonts w:ascii="Times New Roman" w:eastAsia="Calibri" w:hAnsi="Times New Roman" w:cs="Times New Roman"/>
          <w:bCs/>
          <w:sz w:val="28"/>
          <w:szCs w:val="28"/>
        </w:rPr>
        <w:t xml:space="preserve">ском крае», </w:t>
      </w:r>
      <w:r w:rsidR="00C86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досрочным прекращением полномочий двух депутатов Совета Екатериновского сельского поселения Щербиновского района по Екатериновскому </w:t>
      </w:r>
      <w:proofErr w:type="spellStart"/>
      <w:r w:rsidR="00C8679D">
        <w:rPr>
          <w:rFonts w:ascii="Times New Roman" w:eastAsia="Times New Roman" w:hAnsi="Times New Roman"/>
          <w:bCs/>
          <w:sz w:val="28"/>
          <w:szCs w:val="28"/>
          <w:lang w:eastAsia="ru-RU"/>
        </w:rPr>
        <w:t>пятимандатному</w:t>
      </w:r>
      <w:proofErr w:type="spellEnd"/>
      <w:r w:rsidR="00C867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</w:t>
      </w:r>
      <w:r w:rsidR="00FA77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C8679D">
        <w:rPr>
          <w:rFonts w:ascii="Times New Roman" w:eastAsia="Times New Roman" w:hAnsi="Times New Roman"/>
          <w:bCs/>
          <w:sz w:val="28"/>
          <w:szCs w:val="28"/>
          <w:lang w:eastAsia="ru-RU"/>
        </w:rPr>
        <w:t>№ 2</w:t>
      </w:r>
      <w:r w:rsidR="00FA77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  <w:r w:rsidR="00901B64">
        <w:rPr>
          <w:rFonts w:ascii="Times New Roman" w:eastAsia="Calibri" w:hAnsi="Times New Roman" w:cs="Times New Roman"/>
          <w:bCs/>
          <w:sz w:val="28"/>
          <w:szCs w:val="28"/>
        </w:rPr>
        <w:t xml:space="preserve">Щербиновская </w:t>
      </w:r>
      <w:r w:rsidR="009908F7" w:rsidRPr="009908F7">
        <w:rPr>
          <w:rFonts w:ascii="Times New Roman" w:eastAsia="Calibri" w:hAnsi="Times New Roman" w:cs="Times New Roman"/>
          <w:bCs/>
          <w:sz w:val="28"/>
          <w:szCs w:val="28"/>
        </w:rPr>
        <w:t>РЕШИЛА:</w:t>
      </w:r>
    </w:p>
    <w:p w14:paraId="3DB4096E" w14:textId="1FA8BBCD" w:rsidR="009908F7" w:rsidRPr="009908F7" w:rsidRDefault="009908F7" w:rsidP="009908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1. Назначить на </w:t>
      </w:r>
      <w:r w:rsidR="00974736">
        <w:rPr>
          <w:rFonts w:ascii="Times New Roman" w:eastAsia="Calibri" w:hAnsi="Times New Roman" w:cs="Times New Roman"/>
          <w:sz w:val="28"/>
          <w:szCs w:val="28"/>
        </w:rPr>
        <w:t>1</w:t>
      </w:r>
      <w:r w:rsidR="00C74CD1">
        <w:rPr>
          <w:rFonts w:ascii="Times New Roman" w:eastAsia="Calibri" w:hAnsi="Times New Roman" w:cs="Times New Roman"/>
          <w:sz w:val="28"/>
          <w:szCs w:val="28"/>
        </w:rPr>
        <w:t>9</w:t>
      </w:r>
      <w:r w:rsidR="00974736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74CD1">
        <w:rPr>
          <w:rFonts w:ascii="Times New Roman" w:eastAsia="Calibri" w:hAnsi="Times New Roman" w:cs="Times New Roman"/>
          <w:sz w:val="28"/>
          <w:szCs w:val="28"/>
        </w:rPr>
        <w:t>21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4736">
        <w:rPr>
          <w:rFonts w:ascii="Times New Roman" w:eastAsia="Calibri" w:hAnsi="Times New Roman" w:cs="Times New Roman"/>
          <w:sz w:val="28"/>
          <w:szCs w:val="28"/>
        </w:rPr>
        <w:t>а дополнительные выборы депутатов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974736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974736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района по </w:t>
      </w:r>
      <w:r w:rsidR="00974736">
        <w:rPr>
          <w:rFonts w:ascii="Times New Roman" w:eastAsia="Calibri" w:hAnsi="Times New Roman" w:cs="Times New Roman"/>
          <w:sz w:val="28"/>
          <w:szCs w:val="28"/>
        </w:rPr>
        <w:t xml:space="preserve">Екатериновскому </w:t>
      </w:r>
      <w:proofErr w:type="spellStart"/>
      <w:r w:rsidR="00974736">
        <w:rPr>
          <w:rFonts w:ascii="Times New Roman" w:eastAsia="Calibri" w:hAnsi="Times New Roman" w:cs="Times New Roman"/>
          <w:sz w:val="28"/>
          <w:szCs w:val="28"/>
        </w:rPr>
        <w:t>пяти</w:t>
      </w:r>
      <w:r w:rsidRPr="009908F7">
        <w:rPr>
          <w:rFonts w:ascii="Times New Roman" w:eastAsia="Calibri" w:hAnsi="Times New Roman" w:cs="Times New Roman"/>
          <w:sz w:val="28"/>
          <w:szCs w:val="28"/>
        </w:rPr>
        <w:t>манд</w:t>
      </w:r>
      <w:r w:rsidR="00974736">
        <w:rPr>
          <w:rFonts w:ascii="Times New Roman" w:eastAsia="Calibri" w:hAnsi="Times New Roman" w:cs="Times New Roman"/>
          <w:sz w:val="28"/>
          <w:szCs w:val="28"/>
        </w:rPr>
        <w:t>атному</w:t>
      </w:r>
      <w:proofErr w:type="spellEnd"/>
      <w:r w:rsidR="00974736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2</w:t>
      </w:r>
      <w:r w:rsidRPr="009908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DA89B7" w14:textId="77777777" w:rsidR="009908F7" w:rsidRPr="009908F7" w:rsidRDefault="009908F7" w:rsidP="009908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2. Направить настоящее решение в избирательную комиссию Краснодарского края и администрацию </w:t>
      </w:r>
      <w:r w:rsidR="007B267C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B267C">
        <w:rPr>
          <w:rFonts w:ascii="Times New Roman" w:eastAsia="Calibri" w:hAnsi="Times New Roman" w:cs="Times New Roman"/>
          <w:sz w:val="28"/>
          <w:szCs w:val="28"/>
        </w:rPr>
        <w:t>Щербиновского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60E219A1" w14:textId="77777777" w:rsidR="009908F7" w:rsidRPr="009908F7" w:rsidRDefault="009908F7" w:rsidP="009908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F7">
        <w:rPr>
          <w:rFonts w:ascii="Times New Roman" w:eastAsia="Calibri" w:hAnsi="Times New Roman" w:cs="Times New Roman"/>
          <w:sz w:val="28"/>
          <w:szCs w:val="28"/>
        </w:rPr>
        <w:t>3. Опубликовать настоящее решение в газете «</w:t>
      </w:r>
      <w:r w:rsidR="007B267C">
        <w:rPr>
          <w:rFonts w:ascii="Times New Roman" w:eastAsia="Calibri" w:hAnsi="Times New Roman" w:cs="Times New Roman"/>
          <w:sz w:val="28"/>
          <w:szCs w:val="28"/>
        </w:rPr>
        <w:t>Щербиновский курьер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» и разместить его на </w:t>
      </w:r>
      <w:r w:rsidR="007B267C">
        <w:rPr>
          <w:rFonts w:ascii="Times New Roman" w:eastAsia="Calibri" w:hAnsi="Times New Roman" w:cs="Times New Roman"/>
          <w:sz w:val="28"/>
          <w:szCs w:val="28"/>
        </w:rPr>
        <w:t xml:space="preserve">интернет-странице 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7B267C">
        <w:rPr>
          <w:rFonts w:ascii="Times New Roman" w:eastAsia="Calibri" w:hAnsi="Times New Roman" w:cs="Times New Roman"/>
          <w:sz w:val="28"/>
          <w:szCs w:val="28"/>
        </w:rPr>
        <w:t>Щербиновская</w:t>
      </w:r>
      <w:r w:rsidRPr="00990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67C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муниципального образования Щербиновский район</w:t>
      </w:r>
      <w:r w:rsidRPr="009908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FE21C2" w14:textId="7AD82B5A" w:rsidR="009908F7" w:rsidRPr="009908F7" w:rsidRDefault="009908F7" w:rsidP="009908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8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Контроль за выполнением пунктов 2 и 3 настоящего решения возложить на секретаря территориальной избирательной комиссии </w:t>
      </w:r>
      <w:r w:rsidR="00DD6A55">
        <w:rPr>
          <w:rFonts w:ascii="Times New Roman" w:eastAsia="Calibri" w:hAnsi="Times New Roman" w:cs="Times New Roman"/>
          <w:sz w:val="28"/>
          <w:szCs w:val="28"/>
        </w:rPr>
        <w:t xml:space="preserve">Щербиновская </w:t>
      </w:r>
      <w:r w:rsidR="00C74CD1">
        <w:rPr>
          <w:rFonts w:ascii="Times New Roman" w:eastAsia="Calibri" w:hAnsi="Times New Roman" w:cs="Times New Roman"/>
          <w:sz w:val="28"/>
          <w:szCs w:val="28"/>
        </w:rPr>
        <w:t>Ю.А. Гусеву</w:t>
      </w:r>
      <w:r w:rsidRPr="009908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61FB60" w14:textId="77777777" w:rsidR="009908F7" w:rsidRPr="009908F7" w:rsidRDefault="009908F7" w:rsidP="009908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1339F4" w:rsidRPr="001339F4" w14:paraId="5DD20462" w14:textId="77777777" w:rsidTr="001339F4">
        <w:tc>
          <w:tcPr>
            <w:tcW w:w="4622" w:type="dxa"/>
          </w:tcPr>
          <w:p w14:paraId="75F55AED" w14:textId="77777777" w:rsidR="001339F4" w:rsidRPr="001339F4" w:rsidRDefault="001339F4" w:rsidP="0013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60AE3A1F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6F89334" w14:textId="77777777" w:rsidR="001339F4" w:rsidRPr="001339F4" w:rsidRDefault="001339F4" w:rsidP="0013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933E07F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638413A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272B26CA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D7BC942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0E4B374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C5581B" w14:textId="77777777" w:rsidR="001339F4" w:rsidRPr="001339F4" w:rsidRDefault="001339F4" w:rsidP="0013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1339F4" w:rsidRPr="001339F4" w14:paraId="5E5D4F4C" w14:textId="77777777" w:rsidTr="001339F4">
        <w:tc>
          <w:tcPr>
            <w:tcW w:w="4622" w:type="dxa"/>
            <w:hideMark/>
          </w:tcPr>
          <w:p w14:paraId="5CFF181D" w14:textId="77777777" w:rsidR="001339F4" w:rsidRPr="001339F4" w:rsidRDefault="001339F4" w:rsidP="0013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14CFBAF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16038AC" w14:textId="77777777" w:rsidR="001339F4" w:rsidRPr="001339F4" w:rsidRDefault="001339F4" w:rsidP="0013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39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36AFEFE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AC52E50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98E9D4F" w14:textId="77777777" w:rsidR="001339F4" w:rsidRPr="001339F4" w:rsidRDefault="001339F4" w:rsidP="001339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35CF44" w14:textId="63EB2684" w:rsidR="001339F4" w:rsidRPr="001339F4" w:rsidRDefault="00C74CD1" w:rsidP="0013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3CB81085" w14:textId="77777777" w:rsidR="009F381B" w:rsidRDefault="00D238BD"/>
    <w:sectPr w:rsidR="009F381B" w:rsidSect="007771B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C2CC" w14:textId="77777777" w:rsidR="00D238BD" w:rsidRDefault="00D238BD" w:rsidP="007771B2">
      <w:pPr>
        <w:spacing w:after="0" w:line="240" w:lineRule="auto"/>
      </w:pPr>
      <w:r>
        <w:separator/>
      </w:r>
    </w:p>
  </w:endnote>
  <w:endnote w:type="continuationSeparator" w:id="0">
    <w:p w14:paraId="64FCB58A" w14:textId="77777777" w:rsidR="00D238BD" w:rsidRDefault="00D238BD" w:rsidP="0077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D27A" w14:textId="77777777" w:rsidR="00D238BD" w:rsidRDefault="00D238BD" w:rsidP="007771B2">
      <w:pPr>
        <w:spacing w:after="0" w:line="240" w:lineRule="auto"/>
      </w:pPr>
      <w:r>
        <w:separator/>
      </w:r>
    </w:p>
  </w:footnote>
  <w:footnote w:type="continuationSeparator" w:id="0">
    <w:p w14:paraId="7E0BC6CB" w14:textId="77777777" w:rsidR="00D238BD" w:rsidRDefault="00D238BD" w:rsidP="0077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251657"/>
      <w:docPartObj>
        <w:docPartGallery w:val="Page Numbers (Top of Page)"/>
        <w:docPartUnique/>
      </w:docPartObj>
    </w:sdtPr>
    <w:sdtEndPr/>
    <w:sdtContent>
      <w:p w14:paraId="3F72A075" w14:textId="77777777" w:rsidR="007771B2" w:rsidRDefault="007771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33">
          <w:rPr>
            <w:noProof/>
          </w:rPr>
          <w:t>2</w:t>
        </w:r>
        <w:r>
          <w:fldChar w:fldCharType="end"/>
        </w:r>
      </w:p>
    </w:sdtContent>
  </w:sdt>
  <w:p w14:paraId="2B828E8F" w14:textId="77777777" w:rsidR="007771B2" w:rsidRDefault="007771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018"/>
    <w:rsid w:val="000A2128"/>
    <w:rsid w:val="000F38BF"/>
    <w:rsid w:val="001339F4"/>
    <w:rsid w:val="00150FD4"/>
    <w:rsid w:val="002B16A3"/>
    <w:rsid w:val="003D1426"/>
    <w:rsid w:val="003E7F76"/>
    <w:rsid w:val="0043294B"/>
    <w:rsid w:val="00550004"/>
    <w:rsid w:val="005969DE"/>
    <w:rsid w:val="00742220"/>
    <w:rsid w:val="00753BBD"/>
    <w:rsid w:val="007771B2"/>
    <w:rsid w:val="007B267C"/>
    <w:rsid w:val="007E4A7A"/>
    <w:rsid w:val="00901B64"/>
    <w:rsid w:val="00974736"/>
    <w:rsid w:val="009908F7"/>
    <w:rsid w:val="00A07018"/>
    <w:rsid w:val="00B122D5"/>
    <w:rsid w:val="00B7432D"/>
    <w:rsid w:val="00C65B2D"/>
    <w:rsid w:val="00C74CD1"/>
    <w:rsid w:val="00C8679D"/>
    <w:rsid w:val="00D238BD"/>
    <w:rsid w:val="00DB0CC4"/>
    <w:rsid w:val="00DD1EB1"/>
    <w:rsid w:val="00DD6A55"/>
    <w:rsid w:val="00E667F3"/>
    <w:rsid w:val="00EC5662"/>
    <w:rsid w:val="00FA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41B1"/>
  <w15:docId w15:val="{090590D4-6F87-4F1F-9DB4-11570572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1B2"/>
  </w:style>
  <w:style w:type="paragraph" w:styleId="a5">
    <w:name w:val="footer"/>
    <w:basedOn w:val="a"/>
    <w:link w:val="a6"/>
    <w:uiPriority w:val="99"/>
    <w:unhideWhenUsed/>
    <w:rsid w:val="0077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30</cp:revision>
  <cp:lastPrinted>2021-06-29T07:48:00Z</cp:lastPrinted>
  <dcterms:created xsi:type="dcterms:W3CDTF">2017-06-14T08:43:00Z</dcterms:created>
  <dcterms:modified xsi:type="dcterms:W3CDTF">2021-06-29T07:48:00Z</dcterms:modified>
</cp:coreProperties>
</file>