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44" w:rsidRPr="004C4EF7" w:rsidRDefault="002B6522" w:rsidP="002B65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C4EF7">
        <w:rPr>
          <w:rFonts w:ascii="Times New Roman" w:hAnsi="Times New Roman" w:cs="Times New Roman"/>
          <w:sz w:val="28"/>
          <w:szCs w:val="28"/>
        </w:rPr>
        <w:t>ПРОЕКТ</w:t>
      </w: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54B" w:rsidRPr="00576F59" w:rsidRDefault="0047654B" w:rsidP="000569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654B" w:rsidRPr="00576F59" w:rsidRDefault="0047654B" w:rsidP="00576F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EE0" w:rsidRDefault="00CB5262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>повышении должностных окладов работников</w:t>
      </w:r>
      <w:r w:rsid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32D3" w:rsidRDefault="00A63EE0" w:rsidP="00B5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Щербиновс</w:t>
      </w:r>
      <w:r w:rsidR="00B532D3">
        <w:rPr>
          <w:rFonts w:ascii="Times New Roman" w:hAnsi="Times New Roman" w:cs="Times New Roman"/>
          <w:b/>
          <w:sz w:val="28"/>
          <w:szCs w:val="28"/>
        </w:rPr>
        <w:t>кий</w:t>
      </w:r>
    </w:p>
    <w:p w:rsidR="00A63EE0" w:rsidRPr="00A63EE0" w:rsidRDefault="00B532D3" w:rsidP="00B532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A63EE0" w:rsidRPr="00A63EE0">
        <w:rPr>
          <w:rFonts w:ascii="Times New Roman" w:hAnsi="Times New Roman" w:cs="Times New Roman"/>
          <w:b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 xml:space="preserve">и ее отраслевых (функциональных) органов с правами </w:t>
      </w:r>
      <w:proofErr w:type="gramStart"/>
      <w:r w:rsidRPr="00A63EE0">
        <w:rPr>
          <w:rFonts w:ascii="Times New Roman" w:hAnsi="Times New Roman" w:cs="Times New Roman"/>
          <w:b/>
          <w:sz w:val="28"/>
          <w:szCs w:val="28"/>
        </w:rPr>
        <w:t>юридического</w:t>
      </w:r>
      <w:proofErr w:type="gramEnd"/>
      <w:r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EE0" w:rsidRP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лица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C70B82" w:rsidRPr="00A63EE0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должности, не являющиеся должностями </w:t>
      </w:r>
    </w:p>
    <w:p w:rsidR="00A63EE0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службы</w:t>
      </w:r>
      <w:r w:rsidR="002D13B7">
        <w:rPr>
          <w:rFonts w:ascii="Times New Roman" w:hAnsi="Times New Roman" w:cs="Times New Roman"/>
          <w:b/>
          <w:sz w:val="28"/>
          <w:szCs w:val="28"/>
        </w:rPr>
        <w:t>,</w:t>
      </w:r>
      <w:r w:rsidR="00C70B82" w:rsidRPr="00A63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70B82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70B82" w:rsidRPr="00C70B8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40AE5">
        <w:rPr>
          <w:rFonts w:ascii="Times New Roman" w:hAnsi="Times New Roman" w:cs="Times New Roman"/>
          <w:b/>
          <w:sz w:val="28"/>
          <w:szCs w:val="28"/>
        </w:rPr>
        <w:t>й</w:t>
      </w:r>
    </w:p>
    <w:p w:rsidR="00B532D3" w:rsidRDefault="00A63EE0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EE0">
        <w:rPr>
          <w:rFonts w:ascii="Times New Roman" w:hAnsi="Times New Roman" w:cs="Times New Roman"/>
          <w:b/>
          <w:sz w:val="28"/>
          <w:szCs w:val="28"/>
        </w:rPr>
        <w:t>муниципального образования Щербиновский</w:t>
      </w:r>
    </w:p>
    <w:p w:rsidR="00492823" w:rsidRPr="00576F59" w:rsidRDefault="00B532D3" w:rsidP="00C70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</w:t>
      </w:r>
      <w:r w:rsidR="00A63EE0" w:rsidRPr="00A63EE0">
        <w:rPr>
          <w:rFonts w:ascii="Times New Roman" w:hAnsi="Times New Roman" w:cs="Times New Roman"/>
          <w:b/>
          <w:sz w:val="28"/>
          <w:szCs w:val="28"/>
        </w:rPr>
        <w:t>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CB5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1A44" w:rsidRPr="00576F59" w:rsidRDefault="00F31A44" w:rsidP="00F31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937" w:rsidRPr="00FD6937" w:rsidRDefault="00A63EE0" w:rsidP="00BD2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bookmarkStart w:id="0" w:name="_GoBack"/>
      <w:proofErr w:type="gramStart"/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В соответствии  со статьями 1</w:t>
      </w:r>
      <w:r w:rsidR="006D2009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1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1</w:t>
      </w:r>
      <w:r w:rsidR="006D2009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2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решения Совета муниципального о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б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разования Щербиновский район</w:t>
      </w:r>
      <w:r w:rsidR="00B532D3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19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декабря 202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2A388E"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>4</w:t>
      </w:r>
      <w:r w:rsidRPr="00C2112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утверждении бюджета муниципального образования </w:t>
      </w:r>
      <w:bookmarkEnd w:id="0"/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Щербиновский 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муниципальный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район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Краснодарского края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на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5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 и на плановый период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6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и 202</w:t>
      </w:r>
      <w:r w:rsidR="002A388E">
        <w:rPr>
          <w:rFonts w:ascii="Times New Roman" w:eastAsia="Calibri" w:hAnsi="Times New Roman" w:cs="Times New Roman"/>
          <w:spacing w:val="-2"/>
          <w:sz w:val="28"/>
          <w:szCs w:val="28"/>
        </w:rPr>
        <w:t>7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годов»,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пунктом 3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работников администрации муниципал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ь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ного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 Щербиновский район и её отраслевых (функциональных)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ганов с правами юридического</w:t>
      </w:r>
      <w:proofErr w:type="gramEnd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лица, замещающих должности,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не являющиеся должностями муниципальной службы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постановлени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страции  мун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и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ципального  образования Щербиновский район от 2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декабря 2017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>874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оплате труда работников администрации муниципального обр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зования Щербиновский район и её отраслевых (функциональных) органов с пр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2164B" w:rsidRPr="00B2164B">
        <w:rPr>
          <w:rFonts w:ascii="Times New Roman" w:eastAsia="Calibri" w:hAnsi="Times New Roman" w:cs="Times New Roman"/>
          <w:spacing w:val="-2"/>
          <w:sz w:val="28"/>
          <w:szCs w:val="28"/>
        </w:rPr>
        <w:t>вами юридического лица, замещающих должности, не являющиеся должностями муниципальной службы»</w:t>
      </w:r>
      <w:r w:rsidR="00B2164B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,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пунктом 3 раздела 2 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Положения 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об оплате труда р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ботников муниципальных учреждений муниципального образования Щербино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в</w:t>
      </w:r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>ский</w:t>
      </w:r>
      <w:proofErr w:type="gramEnd"/>
      <w:r w:rsidR="00BD2F97" w:rsidRPr="00BD2F9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район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, утвержденного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постановлени</w:t>
      </w:r>
      <w:r w:rsidR="00BD2F97">
        <w:rPr>
          <w:rFonts w:ascii="Times New Roman" w:eastAsia="Calibri" w:hAnsi="Times New Roman" w:cs="Times New Roman"/>
          <w:spacing w:val="-2"/>
          <w:sz w:val="28"/>
          <w:szCs w:val="28"/>
        </w:rPr>
        <w:t>ем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администрации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муниципального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образ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вания Щербиновский район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 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25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февраля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2022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года № 108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«Об оплате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труда 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работников 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муниципальных учреждений 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муниципального 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образования</w:t>
      </w:r>
      <w:r w:rsidR="00F60E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Ще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р</w:t>
      </w:r>
      <w:r w:rsidRPr="00A63EE0">
        <w:rPr>
          <w:rFonts w:ascii="Times New Roman" w:eastAsia="Calibri" w:hAnsi="Times New Roman" w:cs="Times New Roman"/>
          <w:spacing w:val="-2"/>
          <w:sz w:val="28"/>
          <w:szCs w:val="28"/>
        </w:rPr>
        <w:t>биновский район»</w:t>
      </w:r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>п</w:t>
      </w:r>
      <w:proofErr w:type="gramEnd"/>
      <w:r w:rsidR="00FD6937" w:rsidRPr="00FD6937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 с т а н о в л я ю:</w:t>
      </w:r>
    </w:p>
    <w:p w:rsidR="00A63EE0" w:rsidRDefault="00101824" w:rsidP="0010182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Повысить с 1 октября 202</w:t>
      </w:r>
      <w:r w:rsidR="002A388E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2A388E">
        <w:rPr>
          <w:rFonts w:ascii="Times New Roman" w:eastAsia="Calibri" w:hAnsi="Times New Roman" w:cs="Times New Roman"/>
          <w:sz w:val="28"/>
          <w:szCs w:val="28"/>
        </w:rPr>
        <w:t>7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,</w:t>
      </w:r>
      <w:r w:rsidR="002A388E">
        <w:rPr>
          <w:rFonts w:ascii="Times New Roman" w:eastAsia="Calibri" w:hAnsi="Times New Roman" w:cs="Times New Roman"/>
          <w:sz w:val="28"/>
          <w:szCs w:val="28"/>
        </w:rPr>
        <w:t>4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процента размеры месячных должностных окладов работников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</w:t>
      </w:r>
      <w:r w:rsidRPr="00101824">
        <w:rPr>
          <w:rFonts w:ascii="Times New Roman" w:eastAsia="Calibri" w:hAnsi="Times New Roman" w:cs="Times New Roman"/>
          <w:sz w:val="28"/>
          <w:szCs w:val="28"/>
        </w:rPr>
        <w:t>а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ния Щербиновский </w:t>
      </w:r>
      <w:r w:rsidR="002A388E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район</w:t>
      </w:r>
      <w:r w:rsidR="002A388E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и ее отрасл</w:t>
      </w:r>
      <w:r w:rsidRPr="00101824">
        <w:rPr>
          <w:rFonts w:ascii="Times New Roman" w:eastAsia="Calibri" w:hAnsi="Times New Roman" w:cs="Times New Roman"/>
          <w:sz w:val="28"/>
          <w:szCs w:val="28"/>
        </w:rPr>
        <w:t>е</w:t>
      </w:r>
      <w:r w:rsidRPr="00101824">
        <w:rPr>
          <w:rFonts w:ascii="Times New Roman" w:eastAsia="Calibri" w:hAnsi="Times New Roman" w:cs="Times New Roman"/>
          <w:sz w:val="28"/>
          <w:szCs w:val="28"/>
        </w:rPr>
        <w:t>вых (функциональных) органов с правами юридического лица, замещающих должности, не являющиеся должностями муниципальной службы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пальных учреждени</w:t>
      </w:r>
      <w:r w:rsidR="00040AE5">
        <w:rPr>
          <w:rFonts w:ascii="Times New Roman" w:eastAsia="Calibri" w:hAnsi="Times New Roman" w:cs="Times New Roman"/>
          <w:sz w:val="28"/>
          <w:szCs w:val="28"/>
        </w:rPr>
        <w:t>й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Щербиновский 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муниц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и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пальный район Краснодарского края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, установленные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anchor="/document/36993046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админ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и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страции </w:t>
      </w:r>
      <w:r w:rsidRPr="0010182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Щербино</w:t>
      </w:r>
      <w:r w:rsidRPr="00101824">
        <w:rPr>
          <w:rFonts w:ascii="Times New Roman" w:eastAsia="Calibri" w:hAnsi="Times New Roman" w:cs="Times New Roman"/>
          <w:sz w:val="28"/>
          <w:szCs w:val="28"/>
        </w:rPr>
        <w:t>в</w:t>
      </w:r>
      <w:r w:rsidRPr="00101824">
        <w:rPr>
          <w:rFonts w:ascii="Times New Roman" w:eastAsia="Calibri" w:hAnsi="Times New Roman" w:cs="Times New Roman"/>
          <w:sz w:val="28"/>
          <w:szCs w:val="28"/>
        </w:rPr>
        <w:t>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proofErr w:type="gramEnd"/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874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оплате труда 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работников администрации муниципального о</w:t>
      </w:r>
      <w:r w:rsidRPr="00101824">
        <w:rPr>
          <w:rFonts w:ascii="Times New Roman" w:eastAsia="Calibri" w:hAnsi="Times New Roman" w:cs="Times New Roman"/>
          <w:sz w:val="28"/>
          <w:szCs w:val="28"/>
        </w:rPr>
        <w:t>б</w:t>
      </w:r>
      <w:r w:rsidRPr="00101824">
        <w:rPr>
          <w:rFonts w:ascii="Times New Roman" w:eastAsia="Calibri" w:hAnsi="Times New Roman" w:cs="Times New Roman"/>
          <w:sz w:val="28"/>
          <w:szCs w:val="28"/>
        </w:rPr>
        <w:t>разования Щербиновский район и ее отра</w:t>
      </w:r>
      <w:r w:rsidRPr="00101824">
        <w:rPr>
          <w:rFonts w:ascii="Times New Roman" w:eastAsia="Calibri" w:hAnsi="Times New Roman" w:cs="Times New Roman"/>
          <w:sz w:val="28"/>
          <w:szCs w:val="28"/>
        </w:rPr>
        <w:t>с</w:t>
      </w:r>
      <w:r w:rsidRPr="00101824">
        <w:rPr>
          <w:rFonts w:ascii="Times New Roman" w:eastAsia="Calibri" w:hAnsi="Times New Roman" w:cs="Times New Roman"/>
          <w:sz w:val="28"/>
          <w:szCs w:val="28"/>
        </w:rPr>
        <w:t>левых (функциональных) органов с правами юридического лица, замещающих должности, не являющиеся должн</w:t>
      </w:r>
      <w:r w:rsidRPr="00101824">
        <w:rPr>
          <w:rFonts w:ascii="Times New Roman" w:eastAsia="Calibri" w:hAnsi="Times New Roman" w:cs="Times New Roman"/>
          <w:sz w:val="28"/>
          <w:szCs w:val="28"/>
        </w:rPr>
        <w:t>о</w:t>
      </w:r>
      <w:r w:rsidRPr="00101824">
        <w:rPr>
          <w:rFonts w:ascii="Times New Roman" w:eastAsia="Calibri" w:hAnsi="Times New Roman" w:cs="Times New Roman"/>
          <w:sz w:val="28"/>
          <w:szCs w:val="28"/>
        </w:rPr>
        <w:t>стями муниципальной службы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anchor="/document/36900540/entry/0" w:history="1">
        <w:r w:rsidR="00A63EE0" w:rsidRPr="00A63EE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01824">
        <w:rPr>
          <w:rFonts w:ascii="Times New Roman" w:eastAsia="Calibri" w:hAnsi="Times New Roman" w:cs="Times New Roman"/>
          <w:sz w:val="28"/>
          <w:szCs w:val="28"/>
        </w:rPr>
        <w:t>администрации муниц</w:t>
      </w:r>
      <w:r w:rsidRPr="00101824">
        <w:rPr>
          <w:rFonts w:ascii="Times New Roman" w:eastAsia="Calibri" w:hAnsi="Times New Roman" w:cs="Times New Roman"/>
          <w:sz w:val="28"/>
          <w:szCs w:val="28"/>
        </w:rPr>
        <w:t>и</w:t>
      </w:r>
      <w:r w:rsidRPr="00101824">
        <w:rPr>
          <w:rFonts w:ascii="Times New Roman" w:eastAsia="Calibri" w:hAnsi="Times New Roman" w:cs="Times New Roman"/>
          <w:sz w:val="28"/>
          <w:szCs w:val="28"/>
        </w:rPr>
        <w:t>пального образования Щербиновский район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101824">
        <w:rPr>
          <w:rFonts w:ascii="Times New Roman" w:eastAsia="Calibri" w:hAnsi="Times New Roman" w:cs="Times New Roman"/>
          <w:sz w:val="28"/>
          <w:szCs w:val="28"/>
        </w:rPr>
        <w:t xml:space="preserve">25 февраля 2022 года № 108 «Об </w:t>
      </w:r>
      <w:r w:rsidRPr="00101824">
        <w:rPr>
          <w:rFonts w:ascii="Times New Roman" w:eastAsia="Calibri" w:hAnsi="Times New Roman" w:cs="Times New Roman"/>
          <w:sz w:val="28"/>
          <w:szCs w:val="28"/>
        </w:rPr>
        <w:lastRenderedPageBreak/>
        <w:t>оплате труда работников муниципальных учреждений муниципального образ</w:t>
      </w:r>
      <w:r w:rsidRPr="00101824">
        <w:rPr>
          <w:rFonts w:ascii="Times New Roman" w:eastAsia="Calibri" w:hAnsi="Times New Roman" w:cs="Times New Roman"/>
          <w:sz w:val="28"/>
          <w:szCs w:val="28"/>
        </w:rPr>
        <w:t>о</w:t>
      </w:r>
      <w:r w:rsidRPr="00101824">
        <w:rPr>
          <w:rFonts w:ascii="Times New Roman" w:eastAsia="Calibri" w:hAnsi="Times New Roman" w:cs="Times New Roman"/>
          <w:sz w:val="28"/>
          <w:szCs w:val="28"/>
        </w:rPr>
        <w:t>вания Щербиновский район»</w:t>
      </w:r>
      <w:r w:rsidR="00A63EE0" w:rsidRPr="00A63E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6937" w:rsidRPr="004506CF" w:rsidRDefault="00F60E37" w:rsidP="000D4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2</w:t>
      </w:r>
      <w:r w:rsidR="000D47BA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r w:rsidR="004506CF" w:rsidRPr="004506C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инансирование расходов, связанных с реализацией настоящего пост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новления, осуществлять в пределах средств, предусмотренных в бюджете м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у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ниципального образования Щербиновский 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р</w:t>
      </w:r>
      <w:r w:rsidR="002A388E" w:rsidRPr="002A388E">
        <w:rPr>
          <w:rFonts w:ascii="Times New Roman" w:eastAsia="Calibri" w:hAnsi="Times New Roman" w:cs="Times New Roman"/>
          <w:sz w:val="28"/>
          <w:szCs w:val="28"/>
        </w:rPr>
        <w:t>ского края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фина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н</w:t>
      </w:r>
      <w:r w:rsidR="00FD6937" w:rsidRPr="004506CF">
        <w:rPr>
          <w:rFonts w:ascii="Times New Roman" w:eastAsia="Calibri" w:hAnsi="Times New Roman" w:cs="Times New Roman"/>
          <w:sz w:val="28"/>
          <w:szCs w:val="28"/>
        </w:rPr>
        <w:t>совый год.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6937" w:rsidRPr="00450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взаимодействию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органами местного самоуправления 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муниципального образования 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(Терещенко)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муниципальной службы, кадровой политики и делопроизво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район Краснодарского края</w:t>
      </w:r>
      <w:r w:rsidR="00647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Гусева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периодическом печатном издании «Информационный бюллетень орг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 местного самоуправления муниципального образования Щербиновский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ципальный район Краснода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D6937" w:rsidRPr="00FD6937" w:rsidRDefault="00F60E37" w:rsidP="00FD6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местителя главы муниципального образования Щербиновский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Краснодарского края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начальника финансового управления администр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Щербиновский</w:t>
      </w:r>
      <w:r w:rsidR="00F4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 Кра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388E" w:rsidRPr="002A3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нодарского края</w:t>
      </w:r>
      <w:r w:rsidR="003D7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5A2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937" w:rsidRPr="00FD6937" w:rsidRDefault="00F60E37" w:rsidP="00FD693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</w:t>
      </w:r>
      <w:r w:rsidR="00A71B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</w:t>
      </w:r>
      <w:r w:rsidR="00FD6937" w:rsidRPr="00FD6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опубликования.</w:t>
      </w:r>
    </w:p>
    <w:p w:rsidR="0047654B" w:rsidRPr="00FD6937" w:rsidRDefault="0047654B" w:rsidP="008277D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Pr="00FD6937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088" w:rsidRPr="00FD6937" w:rsidRDefault="00DC4088" w:rsidP="0047654B">
      <w:pPr>
        <w:pStyle w:val="a4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54B" w:rsidRDefault="00160682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47654B" w:rsidRDefault="0047654B" w:rsidP="0047654B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2112F" w:rsidRDefault="0047654B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C2112F"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:rsidR="00930F59" w:rsidRPr="00576F59" w:rsidRDefault="00C2112F" w:rsidP="00576F59">
      <w:pPr>
        <w:pStyle w:val="a4"/>
        <w:tabs>
          <w:tab w:val="left" w:pos="0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11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76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16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0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63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C4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0E37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 Дормидонтов</w:t>
      </w:r>
    </w:p>
    <w:p w:rsidR="00F31A44" w:rsidRPr="0047654B" w:rsidRDefault="00F31A44" w:rsidP="0057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1A44" w:rsidRPr="0047654B" w:rsidSect="009D1E73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73" w:rsidRDefault="009D1E73" w:rsidP="009D1E73">
      <w:pPr>
        <w:spacing w:after="0" w:line="240" w:lineRule="auto"/>
      </w:pPr>
      <w:r>
        <w:separator/>
      </w:r>
    </w:p>
  </w:endnote>
  <w:endnote w:type="continuationSeparator" w:id="0">
    <w:p w:rsidR="009D1E73" w:rsidRDefault="009D1E73" w:rsidP="009D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73" w:rsidRDefault="009D1E73" w:rsidP="009D1E73">
      <w:pPr>
        <w:spacing w:after="0" w:line="240" w:lineRule="auto"/>
      </w:pPr>
      <w:r>
        <w:separator/>
      </w:r>
    </w:p>
  </w:footnote>
  <w:footnote w:type="continuationSeparator" w:id="0">
    <w:p w:rsidR="009D1E73" w:rsidRDefault="009D1E73" w:rsidP="009D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94907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1E73" w:rsidRPr="002B6522" w:rsidRDefault="009D1E7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B65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65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B65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11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65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C87"/>
    <w:multiLevelType w:val="multilevel"/>
    <w:tmpl w:val="A3BA919A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2279" w:hanging="14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14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14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32" w:hanging="14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6D55839"/>
    <w:multiLevelType w:val="hybridMultilevel"/>
    <w:tmpl w:val="57F82D7C"/>
    <w:lvl w:ilvl="0" w:tplc="B17423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902B8C"/>
    <w:multiLevelType w:val="hybridMultilevel"/>
    <w:tmpl w:val="E8965E30"/>
    <w:lvl w:ilvl="0" w:tplc="CDAA72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5E000C"/>
    <w:multiLevelType w:val="hybridMultilevel"/>
    <w:tmpl w:val="CD02542E"/>
    <w:lvl w:ilvl="0" w:tplc="A6361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4A"/>
    <w:rsid w:val="00040AE5"/>
    <w:rsid w:val="00056964"/>
    <w:rsid w:val="000572BC"/>
    <w:rsid w:val="00071475"/>
    <w:rsid w:val="000D47BA"/>
    <w:rsid w:val="00101824"/>
    <w:rsid w:val="001313EF"/>
    <w:rsid w:val="00131D28"/>
    <w:rsid w:val="00160682"/>
    <w:rsid w:val="001632A6"/>
    <w:rsid w:val="00170A52"/>
    <w:rsid w:val="002A388E"/>
    <w:rsid w:val="002B6522"/>
    <w:rsid w:val="002C6298"/>
    <w:rsid w:val="002D13B7"/>
    <w:rsid w:val="002F3CB0"/>
    <w:rsid w:val="00300DEC"/>
    <w:rsid w:val="00363517"/>
    <w:rsid w:val="003B494B"/>
    <w:rsid w:val="003D086E"/>
    <w:rsid w:val="003D7C48"/>
    <w:rsid w:val="003E1092"/>
    <w:rsid w:val="00400BA9"/>
    <w:rsid w:val="004328F4"/>
    <w:rsid w:val="004506CF"/>
    <w:rsid w:val="0047654B"/>
    <w:rsid w:val="00492823"/>
    <w:rsid w:val="004C4EF7"/>
    <w:rsid w:val="004E03EB"/>
    <w:rsid w:val="005362B2"/>
    <w:rsid w:val="00537679"/>
    <w:rsid w:val="00542C6D"/>
    <w:rsid w:val="0055406A"/>
    <w:rsid w:val="00576F59"/>
    <w:rsid w:val="005B6786"/>
    <w:rsid w:val="005E151B"/>
    <w:rsid w:val="00647025"/>
    <w:rsid w:val="00680DD3"/>
    <w:rsid w:val="006D2009"/>
    <w:rsid w:val="007E75A2"/>
    <w:rsid w:val="007F502E"/>
    <w:rsid w:val="008277DC"/>
    <w:rsid w:val="00860C42"/>
    <w:rsid w:val="008B3E4A"/>
    <w:rsid w:val="00930F59"/>
    <w:rsid w:val="00970989"/>
    <w:rsid w:val="00980053"/>
    <w:rsid w:val="009A6738"/>
    <w:rsid w:val="009D1E73"/>
    <w:rsid w:val="009F0A92"/>
    <w:rsid w:val="00A63EE0"/>
    <w:rsid w:val="00A71B41"/>
    <w:rsid w:val="00A91BF3"/>
    <w:rsid w:val="00AE76BF"/>
    <w:rsid w:val="00B03B95"/>
    <w:rsid w:val="00B2164B"/>
    <w:rsid w:val="00B532D3"/>
    <w:rsid w:val="00BA4435"/>
    <w:rsid w:val="00BD2F97"/>
    <w:rsid w:val="00C2112F"/>
    <w:rsid w:val="00C27429"/>
    <w:rsid w:val="00C277A4"/>
    <w:rsid w:val="00C70B82"/>
    <w:rsid w:val="00C95C3A"/>
    <w:rsid w:val="00CB5262"/>
    <w:rsid w:val="00D132D9"/>
    <w:rsid w:val="00D77FFE"/>
    <w:rsid w:val="00DC4088"/>
    <w:rsid w:val="00DF4BFF"/>
    <w:rsid w:val="00E41FF0"/>
    <w:rsid w:val="00EC1620"/>
    <w:rsid w:val="00EC25F7"/>
    <w:rsid w:val="00F31A44"/>
    <w:rsid w:val="00F40594"/>
    <w:rsid w:val="00F57563"/>
    <w:rsid w:val="00F60E37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2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6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6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2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header"/>
    <w:basedOn w:val="a"/>
    <w:link w:val="a6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1E73"/>
  </w:style>
  <w:style w:type="paragraph" w:styleId="a7">
    <w:name w:val="footer"/>
    <w:basedOn w:val="a"/>
    <w:link w:val="a8"/>
    <w:uiPriority w:val="99"/>
    <w:unhideWhenUsed/>
    <w:rsid w:val="009D1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1E73"/>
  </w:style>
  <w:style w:type="character" w:styleId="a9">
    <w:name w:val="Hyperlink"/>
    <w:basedOn w:val="a0"/>
    <w:uiPriority w:val="99"/>
    <w:semiHidden/>
    <w:unhideWhenUsed/>
    <w:rsid w:val="00A63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Порядина</dc:creator>
  <cp:keywords/>
  <dc:description/>
  <cp:lastModifiedBy>Денис Г. Товкач</cp:lastModifiedBy>
  <cp:revision>44</cp:revision>
  <cp:lastPrinted>2024-09-12T10:54:00Z</cp:lastPrinted>
  <dcterms:created xsi:type="dcterms:W3CDTF">2017-09-27T10:25:00Z</dcterms:created>
  <dcterms:modified xsi:type="dcterms:W3CDTF">2025-09-02T08:22:00Z</dcterms:modified>
</cp:coreProperties>
</file>